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54" w:rsidRDefault="00EC3454" w:rsidP="00EC3454">
      <w:pPr>
        <w:spacing w:after="0" w:line="240" w:lineRule="auto"/>
        <w:ind w:right="85"/>
        <w:jc w:val="center"/>
        <w:rPr>
          <w:rFonts w:ascii="Cambria" w:hAnsi="Cambria" w:cs="Arial"/>
          <w:b/>
          <w:sz w:val="24"/>
          <w:szCs w:val="24"/>
        </w:rPr>
      </w:pPr>
      <w:r>
        <w:rPr>
          <w:rFonts w:ascii="Cambria" w:hAnsi="Cambria"/>
          <w:noProof/>
        </w:rPr>
        <w:drawing>
          <wp:inline distT="0" distB="0" distL="0" distR="0">
            <wp:extent cx="1485900" cy="581025"/>
            <wp:effectExtent l="0" t="0" r="0" b="0"/>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rsidR="00EC3454" w:rsidRDefault="00EC3454" w:rsidP="00EC3454">
      <w:pPr>
        <w:spacing w:after="0" w:line="240" w:lineRule="auto"/>
        <w:ind w:right="85"/>
        <w:jc w:val="center"/>
        <w:rPr>
          <w:rFonts w:ascii="Cambria" w:eastAsia="Cambria" w:hAnsi="Cambria" w:cs="Cambria"/>
          <w:b/>
        </w:rPr>
      </w:pPr>
      <w:r>
        <w:rPr>
          <w:rFonts w:ascii="Cambria" w:eastAsia="Cambria" w:hAnsi="Cambria" w:cs="Cambria"/>
          <w:b/>
        </w:rPr>
        <w:t>(Autonomous Batch)</w:t>
      </w:r>
    </w:p>
    <w:p w:rsidR="00631A53" w:rsidRDefault="00631A53" w:rsidP="002229F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 xml:space="preserve">SEMESTER END </w:t>
      </w:r>
      <w:r w:rsidR="00A54EBF">
        <w:rPr>
          <w:rFonts w:ascii="Cambria" w:eastAsia="Cambria" w:hAnsi="Cambria" w:cs="Cambria"/>
          <w:b/>
          <w:sz w:val="24"/>
          <w:szCs w:val="24"/>
        </w:rPr>
        <w:t xml:space="preserve">SUPPLEMENTARY </w:t>
      </w:r>
      <w:r>
        <w:rPr>
          <w:rFonts w:ascii="Cambria" w:eastAsia="Cambria" w:hAnsi="Cambria" w:cs="Cambria"/>
          <w:b/>
          <w:sz w:val="24"/>
          <w:szCs w:val="24"/>
        </w:rPr>
        <w:t xml:space="preserve">EXAMINATIONS (AR21/23), </w:t>
      </w:r>
      <w:r w:rsidR="002E275B">
        <w:rPr>
          <w:rFonts w:ascii="Cambria" w:eastAsia="Cambria" w:hAnsi="Cambria" w:cs="Cambria"/>
          <w:b/>
          <w:sz w:val="24"/>
          <w:szCs w:val="24"/>
        </w:rPr>
        <w:t>SEP – 2026</w:t>
      </w:r>
    </w:p>
    <w:p w:rsidR="00631A53" w:rsidRDefault="00631A53" w:rsidP="00631A53">
      <w:pPr>
        <w:spacing w:after="0" w:line="240" w:lineRule="auto"/>
        <w:ind w:right="85"/>
        <w:jc w:val="center"/>
        <w:rPr>
          <w:rFonts w:ascii="Cambria" w:eastAsia="Cambria" w:hAnsi="Cambria" w:cs="Cambria"/>
          <w:b/>
          <w:sz w:val="24"/>
          <w:szCs w:val="24"/>
        </w:rPr>
      </w:pP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6D2EC3" w:rsidTr="00076949">
        <w:trPr>
          <w:trHeight w:val="358"/>
          <w:jc w:val="center"/>
        </w:trPr>
        <w:tc>
          <w:tcPr>
            <w:tcW w:w="2444" w:type="dxa"/>
            <w:vAlign w:val="center"/>
          </w:tcPr>
          <w:p w:rsidR="00F976E6" w:rsidRPr="006D2EC3" w:rsidRDefault="005A37BB" w:rsidP="00F976E6">
            <w:pPr>
              <w:rPr>
                <w:rFonts w:asciiTheme="majorHAnsi" w:hAnsiTheme="majorHAnsi" w:cs="Arial"/>
                <w:sz w:val="21"/>
                <w:szCs w:val="21"/>
              </w:rPr>
            </w:pPr>
            <w:r w:rsidRPr="006D2EC3">
              <w:rPr>
                <w:rFonts w:asciiTheme="majorHAnsi" w:hAnsiTheme="majorHAnsi" w:cs="Arial"/>
                <w:sz w:val="21"/>
                <w:szCs w:val="21"/>
              </w:rPr>
              <w:t>U.G.</w:t>
            </w:r>
          </w:p>
        </w:tc>
        <w:tc>
          <w:tcPr>
            <w:tcW w:w="3357" w:type="dxa"/>
            <w:gridSpan w:val="2"/>
            <w:vAlign w:val="center"/>
          </w:tcPr>
          <w:p w:rsidR="00F976E6" w:rsidRPr="006D2EC3" w:rsidRDefault="002E275B" w:rsidP="00076949">
            <w:pPr>
              <w:jc w:val="center"/>
              <w:rPr>
                <w:rFonts w:asciiTheme="majorHAnsi" w:hAnsiTheme="majorHAnsi" w:cs="Arial"/>
                <w:b/>
                <w:sz w:val="21"/>
                <w:szCs w:val="21"/>
              </w:rPr>
            </w:pPr>
            <w:r>
              <w:rPr>
                <w:rFonts w:asciiTheme="majorHAnsi" w:hAnsiTheme="majorHAnsi" w:cs="Arial"/>
                <w:b/>
                <w:sz w:val="21"/>
                <w:szCs w:val="21"/>
              </w:rPr>
              <w:t>CSE/AIML/AIDS/IT</w:t>
            </w:r>
          </w:p>
        </w:tc>
        <w:tc>
          <w:tcPr>
            <w:tcW w:w="1291" w:type="dxa"/>
            <w:vAlign w:val="center"/>
          </w:tcPr>
          <w:p w:rsidR="00F976E6" w:rsidRPr="006D2EC3" w:rsidRDefault="00F976E6" w:rsidP="00F976E6">
            <w:pPr>
              <w:jc w:val="both"/>
              <w:rPr>
                <w:rFonts w:asciiTheme="majorHAnsi" w:hAnsiTheme="majorHAnsi" w:cs="Arial"/>
                <w:sz w:val="21"/>
                <w:szCs w:val="21"/>
              </w:rPr>
            </w:pPr>
            <w:r w:rsidRPr="006D2EC3">
              <w:rPr>
                <w:rFonts w:asciiTheme="majorHAnsi" w:hAnsiTheme="majorHAnsi" w:cs="Arial"/>
                <w:sz w:val="21"/>
                <w:szCs w:val="21"/>
              </w:rPr>
              <w:t>Degree</w:t>
            </w:r>
          </w:p>
        </w:tc>
        <w:tc>
          <w:tcPr>
            <w:tcW w:w="3124" w:type="dxa"/>
            <w:gridSpan w:val="2"/>
            <w:vAlign w:val="center"/>
          </w:tcPr>
          <w:p w:rsidR="00F976E6" w:rsidRPr="006D2EC3" w:rsidRDefault="00F976E6" w:rsidP="00076949">
            <w:pPr>
              <w:jc w:val="center"/>
              <w:rPr>
                <w:rFonts w:asciiTheme="majorHAnsi" w:hAnsiTheme="majorHAnsi" w:cs="Arial"/>
                <w:sz w:val="21"/>
                <w:szCs w:val="21"/>
              </w:rPr>
            </w:pPr>
            <w:r w:rsidRPr="006D2EC3">
              <w:rPr>
                <w:rFonts w:asciiTheme="majorHAnsi" w:hAnsiTheme="majorHAnsi" w:cs="Arial"/>
                <w:sz w:val="21"/>
                <w:szCs w:val="21"/>
              </w:rPr>
              <w:t>Bachelor of Technology</w:t>
            </w:r>
          </w:p>
        </w:tc>
      </w:tr>
      <w:tr w:rsidR="00F66460" w:rsidRPr="006D2EC3" w:rsidTr="00076949">
        <w:trPr>
          <w:trHeight w:val="358"/>
          <w:jc w:val="center"/>
        </w:trPr>
        <w:tc>
          <w:tcPr>
            <w:tcW w:w="2444" w:type="dxa"/>
            <w:vAlign w:val="center"/>
          </w:tcPr>
          <w:p w:rsidR="00F66460" w:rsidRPr="006D2EC3" w:rsidRDefault="00F66460" w:rsidP="00F976E6">
            <w:pPr>
              <w:rPr>
                <w:rFonts w:asciiTheme="majorHAnsi" w:hAnsiTheme="majorHAnsi" w:cs="Arial"/>
                <w:sz w:val="21"/>
                <w:szCs w:val="21"/>
              </w:rPr>
            </w:pPr>
            <w:r w:rsidRPr="006D2EC3">
              <w:rPr>
                <w:rFonts w:asciiTheme="majorHAnsi" w:hAnsiTheme="majorHAnsi" w:cs="Arial"/>
                <w:sz w:val="21"/>
                <w:szCs w:val="21"/>
              </w:rPr>
              <w:t>Academic Year</w:t>
            </w:r>
          </w:p>
        </w:tc>
        <w:tc>
          <w:tcPr>
            <w:tcW w:w="3357" w:type="dxa"/>
            <w:gridSpan w:val="2"/>
            <w:vAlign w:val="center"/>
          </w:tcPr>
          <w:p w:rsidR="00F66460" w:rsidRPr="006D2EC3" w:rsidRDefault="002E275B"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rsidR="00F66460" w:rsidRPr="006D2EC3" w:rsidRDefault="00F66460" w:rsidP="00F976E6">
            <w:pPr>
              <w:jc w:val="both"/>
              <w:rPr>
                <w:rFonts w:asciiTheme="majorHAnsi" w:hAnsiTheme="majorHAnsi" w:cs="Arial"/>
                <w:sz w:val="21"/>
                <w:szCs w:val="21"/>
              </w:rPr>
            </w:pPr>
            <w:r w:rsidRPr="006D2EC3">
              <w:rPr>
                <w:rFonts w:asciiTheme="majorHAnsi" w:hAnsiTheme="majorHAnsi" w:cs="Arial"/>
                <w:sz w:val="21"/>
                <w:szCs w:val="21"/>
              </w:rPr>
              <w:t>Sem.</w:t>
            </w:r>
          </w:p>
        </w:tc>
        <w:tc>
          <w:tcPr>
            <w:tcW w:w="3124" w:type="dxa"/>
            <w:gridSpan w:val="2"/>
            <w:vAlign w:val="center"/>
          </w:tcPr>
          <w:p w:rsidR="00F66460" w:rsidRPr="006D2EC3" w:rsidRDefault="008A269A" w:rsidP="003F1390">
            <w:pPr>
              <w:jc w:val="center"/>
              <w:rPr>
                <w:rFonts w:asciiTheme="majorHAnsi" w:hAnsiTheme="majorHAnsi" w:cs="Arial"/>
                <w:sz w:val="21"/>
                <w:szCs w:val="21"/>
              </w:rPr>
            </w:pPr>
            <w:r>
              <w:rPr>
                <w:rFonts w:asciiTheme="majorHAnsi" w:hAnsiTheme="majorHAnsi" w:cs="Arial"/>
                <w:sz w:val="21"/>
                <w:szCs w:val="21"/>
              </w:rPr>
              <w:t>IV</w:t>
            </w:r>
          </w:p>
        </w:tc>
      </w:tr>
      <w:tr w:rsidR="00F976E6" w:rsidRPr="006D2EC3" w:rsidTr="00076949">
        <w:trPr>
          <w:trHeight w:val="144"/>
          <w:jc w:val="center"/>
        </w:trPr>
        <w:tc>
          <w:tcPr>
            <w:tcW w:w="2444" w:type="dxa"/>
            <w:vMerge w:val="restart"/>
            <w:vAlign w:val="center"/>
          </w:tcPr>
          <w:p w:rsidR="00F976E6" w:rsidRPr="006D2EC3" w:rsidRDefault="00F976E6" w:rsidP="00F976E6">
            <w:pPr>
              <w:rPr>
                <w:rFonts w:asciiTheme="majorHAnsi" w:hAnsiTheme="majorHAnsi" w:cs="Arial"/>
                <w:sz w:val="21"/>
                <w:szCs w:val="21"/>
              </w:rPr>
            </w:pPr>
            <w:r w:rsidRPr="006D2EC3">
              <w:rPr>
                <w:rFonts w:asciiTheme="majorHAnsi" w:hAnsiTheme="majorHAnsi" w:cs="Arial"/>
                <w:sz w:val="21"/>
                <w:szCs w:val="21"/>
              </w:rPr>
              <w:t>Course Code</w:t>
            </w:r>
          </w:p>
        </w:tc>
        <w:tc>
          <w:tcPr>
            <w:tcW w:w="2222" w:type="dxa"/>
            <w:vMerge w:val="restart"/>
            <w:vAlign w:val="center"/>
          </w:tcPr>
          <w:p w:rsidR="00F976E6" w:rsidRPr="006D2EC3" w:rsidRDefault="00A54EBF" w:rsidP="00DF0C4C">
            <w:pPr>
              <w:jc w:val="center"/>
              <w:rPr>
                <w:rFonts w:asciiTheme="majorHAnsi" w:hAnsiTheme="majorHAnsi" w:cs="Arial"/>
                <w:b/>
                <w:sz w:val="21"/>
                <w:szCs w:val="21"/>
              </w:rPr>
            </w:pPr>
            <w:r>
              <w:rPr>
                <w:rFonts w:asciiTheme="majorHAnsi" w:hAnsiTheme="majorHAnsi" w:cs="Arial"/>
                <w:b/>
                <w:sz w:val="21"/>
                <w:szCs w:val="21"/>
              </w:rPr>
              <w:t>21CS403/</w:t>
            </w:r>
            <w:bookmarkStart w:id="0" w:name="_GoBack"/>
            <w:bookmarkEnd w:id="0"/>
            <w:r w:rsidR="008A269A" w:rsidRPr="002E275B">
              <w:rPr>
                <w:rFonts w:asciiTheme="majorHAnsi" w:hAnsiTheme="majorHAnsi" w:cs="Arial"/>
                <w:b/>
                <w:sz w:val="21"/>
                <w:szCs w:val="21"/>
              </w:rPr>
              <w:t>23CS403</w:t>
            </w:r>
          </w:p>
        </w:tc>
        <w:tc>
          <w:tcPr>
            <w:tcW w:w="5550" w:type="dxa"/>
            <w:gridSpan w:val="4"/>
            <w:vAlign w:val="center"/>
          </w:tcPr>
          <w:p w:rsidR="00F976E6" w:rsidRPr="006D2EC3" w:rsidRDefault="00F976E6" w:rsidP="00F976E6">
            <w:pPr>
              <w:jc w:val="center"/>
              <w:rPr>
                <w:rFonts w:asciiTheme="majorHAnsi" w:hAnsiTheme="majorHAnsi" w:cs="Arial"/>
                <w:sz w:val="21"/>
                <w:szCs w:val="21"/>
              </w:rPr>
            </w:pPr>
            <w:r w:rsidRPr="006D2EC3">
              <w:rPr>
                <w:rFonts w:asciiTheme="majorHAnsi" w:hAnsiTheme="majorHAnsi" w:cs="Arial"/>
                <w:sz w:val="21"/>
                <w:szCs w:val="21"/>
              </w:rPr>
              <w:t>Course Title</w:t>
            </w:r>
          </w:p>
        </w:tc>
      </w:tr>
      <w:tr w:rsidR="00F976E6" w:rsidRPr="006D2EC3" w:rsidTr="00076949">
        <w:trPr>
          <w:trHeight w:val="144"/>
          <w:jc w:val="center"/>
        </w:trPr>
        <w:tc>
          <w:tcPr>
            <w:tcW w:w="2444" w:type="dxa"/>
            <w:vMerge/>
            <w:vAlign w:val="center"/>
          </w:tcPr>
          <w:p w:rsidR="00F976E6" w:rsidRPr="006D2EC3" w:rsidRDefault="00F976E6" w:rsidP="00F976E6">
            <w:pPr>
              <w:rPr>
                <w:rFonts w:asciiTheme="majorHAnsi" w:hAnsiTheme="majorHAnsi" w:cs="Arial"/>
                <w:sz w:val="21"/>
                <w:szCs w:val="21"/>
              </w:rPr>
            </w:pPr>
          </w:p>
        </w:tc>
        <w:tc>
          <w:tcPr>
            <w:tcW w:w="2222" w:type="dxa"/>
            <w:vMerge/>
            <w:vAlign w:val="center"/>
          </w:tcPr>
          <w:p w:rsidR="00F976E6" w:rsidRPr="006D2EC3" w:rsidRDefault="00F976E6" w:rsidP="00F976E6">
            <w:pPr>
              <w:jc w:val="both"/>
              <w:rPr>
                <w:rFonts w:asciiTheme="majorHAnsi" w:hAnsiTheme="majorHAnsi" w:cs="Arial"/>
                <w:sz w:val="21"/>
                <w:szCs w:val="21"/>
              </w:rPr>
            </w:pPr>
          </w:p>
        </w:tc>
        <w:tc>
          <w:tcPr>
            <w:tcW w:w="5550" w:type="dxa"/>
            <w:gridSpan w:val="4"/>
            <w:vAlign w:val="center"/>
          </w:tcPr>
          <w:p w:rsidR="00F976E6" w:rsidRPr="002E275B" w:rsidRDefault="008A269A" w:rsidP="00822DC7">
            <w:pPr>
              <w:jc w:val="center"/>
              <w:rPr>
                <w:rFonts w:asciiTheme="majorHAnsi" w:hAnsiTheme="majorHAnsi" w:cs="Arial"/>
                <w:b/>
                <w:sz w:val="21"/>
                <w:szCs w:val="21"/>
              </w:rPr>
            </w:pPr>
            <w:r w:rsidRPr="002E275B">
              <w:rPr>
                <w:rFonts w:asciiTheme="majorHAnsi" w:hAnsiTheme="majorHAnsi" w:cs="Arial"/>
                <w:b/>
                <w:sz w:val="21"/>
                <w:szCs w:val="21"/>
              </w:rPr>
              <w:t>Computer Organization and Architecture</w:t>
            </w:r>
          </w:p>
        </w:tc>
      </w:tr>
      <w:tr w:rsidR="005B042B" w:rsidRPr="006D2EC3" w:rsidTr="00076949">
        <w:trPr>
          <w:trHeight w:val="144"/>
          <w:jc w:val="center"/>
        </w:trPr>
        <w:tc>
          <w:tcPr>
            <w:tcW w:w="2444" w:type="dxa"/>
            <w:vAlign w:val="center"/>
          </w:tcPr>
          <w:p w:rsidR="005B042B" w:rsidRPr="006D2EC3" w:rsidRDefault="005B042B" w:rsidP="00F976E6">
            <w:pPr>
              <w:rPr>
                <w:rFonts w:asciiTheme="majorHAnsi" w:hAnsiTheme="majorHAnsi" w:cs="Arial"/>
                <w:sz w:val="21"/>
                <w:szCs w:val="21"/>
              </w:rPr>
            </w:pPr>
            <w:r w:rsidRPr="006D2EC3">
              <w:rPr>
                <w:rFonts w:asciiTheme="majorHAnsi" w:hAnsiTheme="majorHAnsi" w:cs="Arial"/>
                <w:sz w:val="21"/>
                <w:szCs w:val="21"/>
              </w:rPr>
              <w:t xml:space="preserve">Duration </w:t>
            </w:r>
          </w:p>
        </w:tc>
        <w:tc>
          <w:tcPr>
            <w:tcW w:w="2222" w:type="dxa"/>
            <w:vAlign w:val="center"/>
          </w:tcPr>
          <w:p w:rsidR="005B042B" w:rsidRPr="006D2EC3" w:rsidRDefault="005B042B" w:rsidP="00076949">
            <w:pPr>
              <w:jc w:val="center"/>
              <w:rPr>
                <w:rFonts w:asciiTheme="majorHAnsi" w:hAnsiTheme="majorHAnsi" w:cs="Arial"/>
                <w:sz w:val="21"/>
                <w:szCs w:val="21"/>
              </w:rPr>
            </w:pPr>
            <w:r w:rsidRPr="006D2EC3">
              <w:rPr>
                <w:rFonts w:asciiTheme="majorHAnsi" w:hAnsiTheme="majorHAnsi" w:cs="Arial"/>
                <w:sz w:val="21"/>
                <w:szCs w:val="21"/>
              </w:rPr>
              <w:t>3 Hours</w:t>
            </w:r>
          </w:p>
        </w:tc>
        <w:tc>
          <w:tcPr>
            <w:tcW w:w="2879" w:type="dxa"/>
            <w:gridSpan w:val="3"/>
            <w:vAlign w:val="center"/>
          </w:tcPr>
          <w:p w:rsidR="005B042B" w:rsidRPr="006D2EC3" w:rsidRDefault="005B042B" w:rsidP="00F976E6">
            <w:pPr>
              <w:jc w:val="center"/>
              <w:rPr>
                <w:rFonts w:asciiTheme="majorHAnsi" w:hAnsiTheme="majorHAnsi" w:cs="Arial"/>
                <w:sz w:val="21"/>
                <w:szCs w:val="21"/>
              </w:rPr>
            </w:pPr>
            <w:r w:rsidRPr="006D2EC3">
              <w:rPr>
                <w:rFonts w:asciiTheme="majorHAnsi" w:hAnsiTheme="majorHAnsi" w:cs="Arial"/>
                <w:sz w:val="21"/>
                <w:szCs w:val="21"/>
              </w:rPr>
              <w:t>Maximum Marks</w:t>
            </w:r>
          </w:p>
        </w:tc>
        <w:tc>
          <w:tcPr>
            <w:tcW w:w="2671" w:type="dxa"/>
            <w:vAlign w:val="center"/>
          </w:tcPr>
          <w:p w:rsidR="005B042B" w:rsidRPr="006D2EC3" w:rsidRDefault="00631A53" w:rsidP="00F976E6">
            <w:pPr>
              <w:jc w:val="center"/>
              <w:rPr>
                <w:rFonts w:asciiTheme="majorHAnsi" w:hAnsiTheme="majorHAnsi" w:cs="Arial"/>
                <w:sz w:val="21"/>
                <w:szCs w:val="21"/>
              </w:rPr>
            </w:pPr>
            <w:r>
              <w:rPr>
                <w:rFonts w:asciiTheme="majorHAnsi" w:hAnsiTheme="majorHAnsi" w:cs="Arial"/>
                <w:sz w:val="21"/>
                <w:szCs w:val="21"/>
              </w:rPr>
              <w:t>70 (SEVEN</w:t>
            </w:r>
            <w:r w:rsidR="005B042B" w:rsidRPr="006D2EC3">
              <w:rPr>
                <w:rFonts w:asciiTheme="majorHAnsi" w:hAnsiTheme="majorHAnsi" w:cs="Arial"/>
                <w:sz w:val="21"/>
                <w:szCs w:val="21"/>
              </w:rPr>
              <w:t>TY)</w:t>
            </w:r>
          </w:p>
        </w:tc>
      </w:tr>
    </w:tbl>
    <w:p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rsidR="005B042B" w:rsidRPr="006D2EC3" w:rsidRDefault="00631A53" w:rsidP="005B042B">
      <w:pPr>
        <w:spacing w:after="0" w:line="240" w:lineRule="auto"/>
        <w:jc w:val="center"/>
        <w:rPr>
          <w:rFonts w:asciiTheme="majorHAnsi" w:hAnsiTheme="majorHAnsi" w:cs="Arial"/>
          <w:sz w:val="21"/>
          <w:szCs w:val="21"/>
        </w:rPr>
      </w:pPr>
      <w:r>
        <w:rPr>
          <w:rFonts w:asciiTheme="majorHAnsi" w:hAnsiTheme="majorHAnsi" w:cs="Arial"/>
          <w:sz w:val="21"/>
          <w:szCs w:val="21"/>
        </w:rPr>
        <w:t>7</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14</w:t>
      </w:r>
      <w:r w:rsidR="005B042B" w:rsidRPr="006D2EC3">
        <w:rPr>
          <w:rFonts w:asciiTheme="majorHAnsi" w:hAnsiTheme="majorHAnsi" w:cs="Arial"/>
          <w:sz w:val="21"/>
          <w:szCs w:val="21"/>
        </w:rPr>
        <w:t xml:space="preserve"> Marks</w:t>
      </w:r>
    </w:p>
    <w:p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rsidTr="008A50FE">
        <w:tc>
          <w:tcPr>
            <w:tcW w:w="566" w:type="dxa"/>
            <w:vAlign w:val="center"/>
          </w:tcPr>
          <w:p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rsidTr="005A010B">
        <w:tc>
          <w:tcPr>
            <w:tcW w:w="566" w:type="dxa"/>
            <w:vAlign w:val="center"/>
          </w:tcPr>
          <w:p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rsidR="008A50FE" w:rsidRPr="006D2EC3" w:rsidRDefault="00324C7B" w:rsidP="00AF4B31">
            <w:pPr>
              <w:jc w:val="both"/>
              <w:rPr>
                <w:rFonts w:asciiTheme="majorHAnsi" w:hAnsiTheme="majorHAnsi"/>
                <w:sz w:val="21"/>
                <w:szCs w:val="21"/>
              </w:rPr>
            </w:pPr>
            <w:r w:rsidRPr="00324C7B">
              <w:rPr>
                <w:rFonts w:asciiTheme="majorHAnsi" w:hAnsiTheme="majorHAnsi"/>
                <w:sz w:val="21"/>
                <w:szCs w:val="21"/>
              </w:rPr>
              <w:t>What is a micro operation?</w:t>
            </w:r>
          </w:p>
        </w:tc>
        <w:tc>
          <w:tcPr>
            <w:tcW w:w="1424" w:type="dxa"/>
          </w:tcPr>
          <w:p w:rsidR="008A50FE" w:rsidRPr="006D2EC3" w:rsidRDefault="002E275B" w:rsidP="002C08F8">
            <w:pPr>
              <w:jc w:val="center"/>
              <w:rPr>
                <w:rFonts w:asciiTheme="majorHAnsi" w:hAnsiTheme="majorHAnsi"/>
                <w:sz w:val="21"/>
                <w:szCs w:val="21"/>
              </w:rPr>
            </w:pPr>
            <w:r>
              <w:rPr>
                <w:rFonts w:asciiTheme="majorHAnsi" w:hAnsiTheme="majorHAnsi"/>
                <w:sz w:val="21"/>
                <w:szCs w:val="21"/>
              </w:rPr>
              <w:t>Remember</w:t>
            </w:r>
          </w:p>
        </w:tc>
        <w:tc>
          <w:tcPr>
            <w:tcW w:w="801" w:type="dxa"/>
            <w:vAlign w:val="center"/>
          </w:tcPr>
          <w:p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rsidR="002E275B" w:rsidRPr="006D2EC3" w:rsidRDefault="002E275B" w:rsidP="002E275B">
            <w:pPr>
              <w:jc w:val="both"/>
              <w:rPr>
                <w:rFonts w:asciiTheme="majorHAnsi" w:hAnsiTheme="majorHAnsi" w:cs="Times New Roman"/>
                <w:sz w:val="21"/>
                <w:szCs w:val="21"/>
              </w:rPr>
            </w:pPr>
            <w:r w:rsidRPr="00324C7B">
              <w:rPr>
                <w:rFonts w:asciiTheme="majorHAnsi" w:hAnsiTheme="majorHAnsi" w:cs="Times New Roman"/>
                <w:sz w:val="21"/>
                <w:szCs w:val="21"/>
              </w:rPr>
              <w:t>What are the two main types of ISA based on architecture?</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1</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rsidR="002E275B" w:rsidRPr="006D2EC3" w:rsidRDefault="002E275B" w:rsidP="002E275B">
            <w:pPr>
              <w:jc w:val="both"/>
              <w:rPr>
                <w:rFonts w:asciiTheme="majorHAnsi" w:hAnsiTheme="majorHAnsi"/>
                <w:sz w:val="21"/>
                <w:szCs w:val="21"/>
              </w:rPr>
            </w:pPr>
            <w:r w:rsidRPr="00324C7B">
              <w:rPr>
                <w:rFonts w:asciiTheme="majorHAnsi" w:hAnsiTheme="majorHAnsi"/>
                <w:sz w:val="21"/>
                <w:szCs w:val="21"/>
              </w:rPr>
              <w:t>What is the role of the ALU in performing arithmetic operations?</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3</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rsidR="002E275B" w:rsidRPr="006D2EC3" w:rsidRDefault="002E275B" w:rsidP="002E275B">
            <w:pPr>
              <w:jc w:val="both"/>
              <w:rPr>
                <w:rFonts w:asciiTheme="majorHAnsi" w:hAnsiTheme="majorHAnsi" w:cs="Times New Roman"/>
                <w:sz w:val="21"/>
                <w:szCs w:val="21"/>
              </w:rPr>
            </w:pPr>
            <w:r w:rsidRPr="00324C7B">
              <w:rPr>
                <w:rFonts w:asciiTheme="majorHAnsi" w:hAnsiTheme="majorHAnsi" w:cs="Times New Roman"/>
                <w:sz w:val="21"/>
                <w:szCs w:val="21"/>
              </w:rPr>
              <w:t>Explain the difference between fixed-point and floating-point arithmetic.</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3</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rsidR="002E275B" w:rsidRPr="006D2EC3" w:rsidRDefault="002E275B" w:rsidP="002E275B">
            <w:pPr>
              <w:jc w:val="both"/>
              <w:rPr>
                <w:rFonts w:asciiTheme="majorHAnsi" w:hAnsiTheme="majorHAnsi"/>
                <w:sz w:val="21"/>
                <w:szCs w:val="21"/>
              </w:rPr>
            </w:pPr>
            <w:r w:rsidRPr="00324C7B">
              <w:rPr>
                <w:rFonts w:asciiTheme="majorHAnsi" w:hAnsiTheme="majorHAnsi"/>
                <w:sz w:val="21"/>
                <w:szCs w:val="21"/>
              </w:rPr>
              <w:t>What is the function of the control unit in a CPU?</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4</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rsidR="002E275B" w:rsidRPr="006D2EC3" w:rsidRDefault="002E275B" w:rsidP="002E275B">
            <w:pPr>
              <w:jc w:val="both"/>
              <w:rPr>
                <w:rFonts w:asciiTheme="majorHAnsi" w:hAnsiTheme="majorHAnsi" w:cs="Times New Roman"/>
                <w:sz w:val="21"/>
                <w:szCs w:val="21"/>
              </w:rPr>
            </w:pPr>
            <w:r w:rsidRPr="00324C7B">
              <w:rPr>
                <w:rFonts w:asciiTheme="majorHAnsi" w:hAnsiTheme="majorHAnsi" w:cs="Times New Roman"/>
                <w:sz w:val="21"/>
                <w:szCs w:val="21"/>
              </w:rPr>
              <w:t>What is the difference between RAM and ROM?</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4</w:t>
            </w:r>
          </w:p>
        </w:tc>
      </w:tr>
      <w:tr w:rsidR="002E275B" w:rsidRPr="006D2EC3" w:rsidTr="005A010B">
        <w:tc>
          <w:tcPr>
            <w:tcW w:w="566" w:type="dxa"/>
            <w:vAlign w:val="center"/>
          </w:tcPr>
          <w:p w:rsidR="002E275B" w:rsidRPr="006D2EC3" w:rsidRDefault="002E275B" w:rsidP="002E275B">
            <w:pPr>
              <w:jc w:val="center"/>
              <w:rPr>
                <w:rFonts w:asciiTheme="majorHAnsi" w:hAnsiTheme="majorHAnsi" w:cs="Arial"/>
                <w:sz w:val="21"/>
                <w:szCs w:val="21"/>
              </w:rPr>
            </w:pPr>
            <w:r>
              <w:rPr>
                <w:rFonts w:asciiTheme="majorHAnsi" w:hAnsiTheme="majorHAnsi" w:cs="Arial"/>
                <w:sz w:val="21"/>
                <w:szCs w:val="21"/>
              </w:rPr>
              <w:t>g</w:t>
            </w:r>
          </w:p>
        </w:tc>
        <w:tc>
          <w:tcPr>
            <w:tcW w:w="7507" w:type="dxa"/>
          </w:tcPr>
          <w:p w:rsidR="002E275B" w:rsidRPr="006D2EC3" w:rsidRDefault="002E275B" w:rsidP="002E275B">
            <w:pPr>
              <w:jc w:val="both"/>
              <w:rPr>
                <w:rFonts w:asciiTheme="majorHAnsi" w:hAnsiTheme="majorHAnsi" w:cs="Times New Roman"/>
                <w:sz w:val="21"/>
                <w:szCs w:val="21"/>
              </w:rPr>
            </w:pPr>
            <w:r w:rsidRPr="00324C7B">
              <w:rPr>
                <w:rFonts w:asciiTheme="majorHAnsi" w:hAnsiTheme="majorHAnsi" w:cs="Times New Roman"/>
                <w:sz w:val="21"/>
                <w:szCs w:val="21"/>
              </w:rPr>
              <w:t>What is pipelining in CPU architecture?</w:t>
            </w:r>
          </w:p>
        </w:tc>
        <w:tc>
          <w:tcPr>
            <w:tcW w:w="1424" w:type="dxa"/>
          </w:tcPr>
          <w:p w:rsidR="002E275B" w:rsidRDefault="002E275B" w:rsidP="002E275B">
            <w:pPr>
              <w:jc w:val="center"/>
            </w:pPr>
            <w:r w:rsidRPr="007A24FB">
              <w:rPr>
                <w:rFonts w:asciiTheme="majorHAnsi" w:hAnsiTheme="majorHAnsi"/>
                <w:sz w:val="21"/>
                <w:szCs w:val="21"/>
              </w:rPr>
              <w:t>Remember</w:t>
            </w:r>
          </w:p>
        </w:tc>
        <w:tc>
          <w:tcPr>
            <w:tcW w:w="801" w:type="dxa"/>
            <w:vAlign w:val="center"/>
          </w:tcPr>
          <w:p w:rsidR="002E275B" w:rsidRPr="006D2EC3" w:rsidRDefault="002E275B" w:rsidP="002E275B">
            <w:pPr>
              <w:jc w:val="center"/>
              <w:rPr>
                <w:rFonts w:asciiTheme="majorHAnsi" w:hAnsiTheme="majorHAnsi" w:cs="Times New Roman"/>
                <w:sz w:val="21"/>
                <w:szCs w:val="21"/>
              </w:rPr>
            </w:pPr>
            <w:r>
              <w:rPr>
                <w:rFonts w:asciiTheme="majorHAnsi" w:hAnsiTheme="majorHAnsi" w:cs="Times New Roman"/>
                <w:sz w:val="21"/>
                <w:szCs w:val="21"/>
              </w:rPr>
              <w:t>6</w:t>
            </w:r>
          </w:p>
        </w:tc>
      </w:tr>
    </w:tbl>
    <w:p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Pr>
          <w:rFonts w:asciiTheme="majorHAnsi" w:hAnsiTheme="majorHAnsi" w:cs="Arial"/>
          <w:sz w:val="21"/>
          <w:szCs w:val="21"/>
        </w:rPr>
        <w:t>14</w:t>
      </w:r>
      <w:r w:rsidR="001F2F46" w:rsidRPr="006D2EC3">
        <w:rPr>
          <w:rFonts w:asciiTheme="majorHAnsi" w:hAnsiTheme="majorHAnsi" w:cs="Arial"/>
          <w:sz w:val="21"/>
          <w:szCs w:val="21"/>
        </w:rPr>
        <w:t xml:space="preserve"> =</w:t>
      </w:r>
      <w:r>
        <w:rPr>
          <w:rFonts w:asciiTheme="majorHAnsi" w:hAnsiTheme="majorHAnsi" w:cs="Arial"/>
          <w:sz w:val="21"/>
          <w:szCs w:val="21"/>
        </w:rPr>
        <w:t xml:space="preserve"> 56</w:t>
      </w:r>
      <w:r w:rsidR="009C4548" w:rsidRPr="006D2EC3">
        <w:rPr>
          <w:rFonts w:asciiTheme="majorHAnsi" w:hAnsiTheme="majorHAnsi" w:cs="Arial"/>
          <w:sz w:val="21"/>
          <w:szCs w:val="21"/>
        </w:rPr>
        <w:t xml:space="preserve"> Marks</w:t>
      </w:r>
    </w:p>
    <w:p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6D2EC3" w:rsidTr="00E54DBF">
        <w:tc>
          <w:tcPr>
            <w:tcW w:w="570" w:type="dxa"/>
            <w:gridSpan w:val="2"/>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16" w:type="dxa"/>
            <w:gridSpan w:val="3"/>
            <w:vAlign w:val="center"/>
          </w:tcPr>
          <w:p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54"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5" w:type="dxa"/>
            <w:vAlign w:val="center"/>
          </w:tcPr>
          <w:p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rsidTr="00675BF4">
        <w:trPr>
          <w:trHeight w:val="112"/>
        </w:trPr>
        <w:tc>
          <w:tcPr>
            <w:tcW w:w="570" w:type="dxa"/>
            <w:gridSpan w:val="2"/>
            <w:vMerge w:val="restart"/>
            <w:vAlign w:val="center"/>
          </w:tcPr>
          <w:p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50" w:type="dxa"/>
            <w:gridSpan w:val="2"/>
            <w:vAlign w:val="center"/>
          </w:tcPr>
          <w:p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bottom w:val="single" w:sz="2" w:space="0" w:color="000000" w:themeColor="text1"/>
            </w:tcBorders>
          </w:tcPr>
          <w:p w:rsidR="00425A37" w:rsidRPr="006D2EC3" w:rsidRDefault="00324C7B" w:rsidP="00425A37">
            <w:pPr>
              <w:jc w:val="both"/>
              <w:rPr>
                <w:rFonts w:asciiTheme="majorHAnsi" w:hAnsiTheme="majorHAnsi" w:cs="Times New Roman"/>
                <w:sz w:val="21"/>
                <w:szCs w:val="21"/>
              </w:rPr>
            </w:pPr>
            <w:r w:rsidRPr="00324C7B">
              <w:rPr>
                <w:rFonts w:asciiTheme="majorHAnsi" w:hAnsiTheme="majorHAnsi" w:cs="Times New Roman"/>
                <w:sz w:val="21"/>
                <w:szCs w:val="21"/>
              </w:rPr>
              <w:t>Explain the classification of Instruction Set Architecture (ISA) with examples.</w:t>
            </w:r>
          </w:p>
        </w:tc>
        <w:tc>
          <w:tcPr>
            <w:tcW w:w="1273" w:type="dxa"/>
            <w:tcBorders>
              <w:bottom w:val="single" w:sz="2" w:space="0" w:color="000000" w:themeColor="text1"/>
            </w:tcBorders>
          </w:tcPr>
          <w:p w:rsidR="00425A37" w:rsidRPr="006D2EC3" w:rsidRDefault="002E275B"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bottom w:val="single" w:sz="2" w:space="0" w:color="000000" w:themeColor="text1"/>
            </w:tcBorders>
          </w:tcPr>
          <w:p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1</w:t>
            </w:r>
          </w:p>
        </w:tc>
        <w:tc>
          <w:tcPr>
            <w:tcW w:w="885" w:type="dxa"/>
            <w:tcBorders>
              <w:bottom w:val="single" w:sz="2" w:space="0" w:color="000000" w:themeColor="text1"/>
            </w:tcBorders>
            <w:vAlign w:val="center"/>
          </w:tcPr>
          <w:p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8</w:t>
            </w:r>
            <w:r w:rsidR="00425A37">
              <w:rPr>
                <w:rFonts w:ascii="Cambria" w:eastAsia="Cambria" w:hAnsi="Cambria" w:cs="Cambria"/>
                <w:sz w:val="21"/>
                <w:szCs w:val="21"/>
              </w:rPr>
              <w:t>M</w:t>
            </w:r>
          </w:p>
        </w:tc>
      </w:tr>
      <w:tr w:rsidR="00425A37" w:rsidRPr="006D2EC3" w:rsidTr="00E54DBF">
        <w:trPr>
          <w:trHeight w:val="112"/>
        </w:trPr>
        <w:tc>
          <w:tcPr>
            <w:tcW w:w="570" w:type="dxa"/>
            <w:gridSpan w:val="2"/>
            <w:vMerge/>
            <w:vAlign w:val="center"/>
          </w:tcPr>
          <w:p w:rsidR="00425A37" w:rsidRPr="006D2EC3"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425A37" w:rsidRPr="006D2EC3" w:rsidRDefault="00A66270" w:rsidP="00425A37">
            <w:pPr>
              <w:jc w:val="both"/>
              <w:rPr>
                <w:rFonts w:asciiTheme="majorHAnsi" w:hAnsiTheme="majorHAnsi" w:cs="Times New Roman"/>
                <w:sz w:val="21"/>
                <w:szCs w:val="21"/>
              </w:rPr>
            </w:pPr>
            <w:r>
              <w:rPr>
                <w:rFonts w:asciiTheme="majorHAnsi" w:hAnsiTheme="majorHAnsi" w:cs="Times New Roman"/>
                <w:sz w:val="21"/>
                <w:szCs w:val="21"/>
              </w:rPr>
              <w:t>Explain logic</w:t>
            </w:r>
            <w:r w:rsidR="008A269A" w:rsidRPr="008A269A">
              <w:rPr>
                <w:rFonts w:asciiTheme="majorHAnsi" w:hAnsiTheme="majorHAnsi" w:cs="Times New Roman"/>
                <w:sz w:val="21"/>
                <w:szCs w:val="21"/>
              </w:rPr>
              <w:t xml:space="preserve"> micro operations with examples.</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6D2EC3" w:rsidRDefault="002E275B" w:rsidP="00425A37">
            <w:pPr>
              <w:jc w:val="center"/>
              <w:rPr>
                <w:rFonts w:asciiTheme="majorHAnsi" w:hAnsiTheme="majorHAnsi"/>
                <w:sz w:val="21"/>
                <w:szCs w:val="21"/>
              </w:rPr>
            </w:pPr>
            <w:r>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425A37" w:rsidRPr="006D2EC3" w:rsidRDefault="00CC3F5E" w:rsidP="00425A37">
            <w:pPr>
              <w:jc w:val="center"/>
              <w:rPr>
                <w:rFonts w:asciiTheme="majorHAnsi" w:hAnsiTheme="majorHAnsi" w:cs="Times New Roman"/>
                <w:sz w:val="21"/>
                <w:szCs w:val="21"/>
              </w:rPr>
            </w:pPr>
            <w:r>
              <w:rPr>
                <w:rFonts w:ascii="Cambria" w:eastAsia="Cambria" w:hAnsi="Cambria" w:cs="Cambria"/>
                <w:sz w:val="21"/>
                <w:szCs w:val="21"/>
              </w:rPr>
              <w:t>6</w:t>
            </w:r>
            <w:r w:rsidR="00425A37">
              <w:rPr>
                <w:rFonts w:ascii="Cambria" w:eastAsia="Cambria" w:hAnsi="Cambria" w:cs="Cambria"/>
                <w:sz w:val="21"/>
                <w:szCs w:val="21"/>
              </w:rPr>
              <w:t>M</w:t>
            </w:r>
          </w:p>
        </w:tc>
      </w:tr>
      <w:tr w:rsidR="008A50FE" w:rsidRPr="006D2EC3"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2E275B" w:rsidRPr="006D2EC3" w:rsidTr="0098136E">
        <w:trPr>
          <w:trHeight w:val="112"/>
        </w:trPr>
        <w:tc>
          <w:tcPr>
            <w:tcW w:w="570" w:type="dxa"/>
            <w:gridSpan w:val="2"/>
            <w:vMerge w:val="restart"/>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3</w:t>
            </w:r>
          </w:p>
        </w:tc>
        <w:tc>
          <w:tcPr>
            <w:tcW w:w="550" w:type="dxa"/>
            <w:gridSpan w:val="2"/>
            <w:tcBorders>
              <w:right w:val="single" w:sz="2" w:space="0" w:color="000000" w:themeColor="text1"/>
            </w:tcBorders>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2E275B" w:rsidRPr="006D2EC3" w:rsidRDefault="002E275B" w:rsidP="002E275B">
            <w:pPr>
              <w:jc w:val="both"/>
              <w:rPr>
                <w:rFonts w:asciiTheme="majorHAnsi" w:hAnsiTheme="majorHAnsi" w:cs="Times New Roman"/>
                <w:sz w:val="21"/>
                <w:szCs w:val="21"/>
              </w:rPr>
            </w:pPr>
            <w:r w:rsidRPr="008A269A">
              <w:rPr>
                <w:rFonts w:asciiTheme="majorHAnsi" w:hAnsiTheme="majorHAnsi" w:cs="Times New Roman"/>
                <w:sz w:val="21"/>
                <w:szCs w:val="21"/>
              </w:rPr>
              <w:t>Explain the instruction cycle with a diagram.</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2E275B" w:rsidRDefault="002E275B" w:rsidP="002E275B">
            <w:r w:rsidRPr="00A6139E">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rsidR="002E275B" w:rsidRPr="006D2EC3" w:rsidRDefault="002E275B" w:rsidP="002E275B">
            <w:pPr>
              <w:jc w:val="center"/>
              <w:rPr>
                <w:rFonts w:asciiTheme="majorHAnsi" w:hAnsiTheme="majorHAnsi" w:cs="Arial"/>
                <w:sz w:val="21"/>
                <w:szCs w:val="21"/>
              </w:rPr>
            </w:pPr>
            <w:r>
              <w:rPr>
                <w:rFonts w:ascii="Cambria" w:eastAsia="Cambria" w:hAnsi="Cambria"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2E275B" w:rsidRPr="006D2EC3" w:rsidRDefault="002E275B" w:rsidP="002E275B">
            <w:pPr>
              <w:jc w:val="center"/>
              <w:rPr>
                <w:rFonts w:asciiTheme="majorHAnsi" w:hAnsiTheme="majorHAnsi" w:cs="Arial"/>
                <w:sz w:val="21"/>
                <w:szCs w:val="21"/>
              </w:rPr>
            </w:pPr>
            <w:r>
              <w:rPr>
                <w:rFonts w:ascii="Cambria" w:eastAsia="Cambria" w:hAnsi="Cambria" w:cs="Cambria"/>
                <w:sz w:val="21"/>
                <w:szCs w:val="21"/>
              </w:rPr>
              <w:t>8M</w:t>
            </w:r>
          </w:p>
        </w:tc>
      </w:tr>
      <w:tr w:rsidR="002E275B" w:rsidRPr="006D2EC3" w:rsidTr="00F84688">
        <w:trPr>
          <w:trHeight w:val="112"/>
        </w:trPr>
        <w:tc>
          <w:tcPr>
            <w:tcW w:w="570" w:type="dxa"/>
            <w:gridSpan w:val="2"/>
            <w:vMerge/>
            <w:tcBorders>
              <w:bottom w:val="single" w:sz="18" w:space="0" w:color="000000" w:themeColor="text1"/>
            </w:tcBorders>
            <w:vAlign w:val="center"/>
          </w:tcPr>
          <w:p w:rsidR="002E275B" w:rsidRPr="006D2EC3" w:rsidRDefault="002E275B" w:rsidP="002E275B">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2E275B" w:rsidRPr="006D2EC3" w:rsidRDefault="00657F40" w:rsidP="00657F40">
            <w:pPr>
              <w:jc w:val="both"/>
              <w:rPr>
                <w:rFonts w:asciiTheme="majorHAnsi" w:hAnsiTheme="majorHAnsi" w:cs="Times New Roman"/>
                <w:sz w:val="21"/>
                <w:szCs w:val="21"/>
              </w:rPr>
            </w:pPr>
            <w:r>
              <w:rPr>
                <w:rFonts w:asciiTheme="majorHAnsi" w:hAnsiTheme="majorHAnsi" w:cs="Times New Roman"/>
                <w:sz w:val="21"/>
                <w:szCs w:val="21"/>
              </w:rPr>
              <w:t xml:space="preserve">Discuss any three </w:t>
            </w:r>
            <w:r w:rsidR="002E275B" w:rsidRPr="008A269A">
              <w:rPr>
                <w:rFonts w:asciiTheme="majorHAnsi" w:hAnsiTheme="majorHAnsi" w:cs="Times New Roman"/>
                <w:sz w:val="21"/>
                <w:szCs w:val="21"/>
              </w:rPr>
              <w:t xml:space="preserve">addressing modes </w:t>
            </w:r>
            <w:r>
              <w:rPr>
                <w:rFonts w:asciiTheme="majorHAnsi" w:hAnsiTheme="majorHAnsi" w:cs="Times New Roman"/>
                <w:sz w:val="21"/>
                <w:szCs w:val="21"/>
              </w:rPr>
              <w:t>with examples.</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rsidR="002E275B" w:rsidRDefault="002E275B" w:rsidP="002E275B">
            <w:r w:rsidRPr="00A6139E">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2E275B" w:rsidRPr="006D2EC3" w:rsidRDefault="002E275B" w:rsidP="002E275B">
            <w:pPr>
              <w:jc w:val="center"/>
              <w:rPr>
                <w:rFonts w:asciiTheme="majorHAnsi" w:hAnsiTheme="majorHAnsi" w:cs="Arial"/>
                <w:sz w:val="21"/>
                <w:szCs w:val="21"/>
              </w:rPr>
            </w:pPr>
            <w:r>
              <w:rPr>
                <w:rFonts w:ascii="Cambria" w:eastAsia="Cambria" w:hAnsi="Cambria"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rsidR="002E275B" w:rsidRPr="006D2EC3" w:rsidRDefault="002E275B" w:rsidP="002E275B">
            <w:pPr>
              <w:jc w:val="center"/>
              <w:rPr>
                <w:rFonts w:asciiTheme="majorHAnsi" w:hAnsiTheme="majorHAnsi" w:cs="Arial"/>
                <w:sz w:val="21"/>
                <w:szCs w:val="21"/>
              </w:rPr>
            </w:pPr>
            <w:r>
              <w:rPr>
                <w:rFonts w:ascii="Cambria" w:eastAsia="Cambria" w:hAnsi="Cambria" w:cs="Cambria"/>
                <w:sz w:val="21"/>
                <w:szCs w:val="21"/>
              </w:rPr>
              <w:t>6M</w:t>
            </w:r>
          </w:p>
        </w:tc>
      </w:tr>
      <w:tr w:rsidR="002E275B" w:rsidRPr="006D2EC3" w:rsidTr="00AD21F7">
        <w:trPr>
          <w:trHeight w:val="112"/>
        </w:trPr>
        <w:tc>
          <w:tcPr>
            <w:tcW w:w="570" w:type="dxa"/>
            <w:gridSpan w:val="2"/>
            <w:vMerge w:val="restart"/>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50" w:type="dxa"/>
            <w:gridSpan w:val="2"/>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Pr>
          <w:p w:rsidR="002E275B" w:rsidRPr="006D2EC3" w:rsidRDefault="002E275B" w:rsidP="002E275B">
            <w:pPr>
              <w:jc w:val="both"/>
              <w:rPr>
                <w:rFonts w:asciiTheme="majorHAnsi" w:hAnsiTheme="majorHAnsi" w:cs="Times New Roman"/>
                <w:sz w:val="21"/>
                <w:szCs w:val="21"/>
              </w:rPr>
            </w:pPr>
            <w:r w:rsidRPr="008A269A">
              <w:rPr>
                <w:rFonts w:asciiTheme="majorHAnsi" w:hAnsiTheme="majorHAnsi" w:cs="Times New Roman"/>
                <w:sz w:val="21"/>
                <w:szCs w:val="21"/>
              </w:rPr>
              <w:t>Explain the hardware implementation of addition and subtraction for signed magnitude data.</w:t>
            </w:r>
          </w:p>
        </w:tc>
        <w:tc>
          <w:tcPr>
            <w:tcW w:w="1273" w:type="dxa"/>
          </w:tcPr>
          <w:p w:rsidR="002E275B" w:rsidRDefault="002E275B" w:rsidP="002E275B">
            <w:r w:rsidRPr="00A6139E">
              <w:rPr>
                <w:rFonts w:asciiTheme="majorHAnsi" w:hAnsiTheme="majorHAnsi"/>
                <w:sz w:val="21"/>
                <w:szCs w:val="21"/>
              </w:rPr>
              <w:t>Understand</w:t>
            </w:r>
          </w:p>
        </w:tc>
        <w:tc>
          <w:tcPr>
            <w:tcW w:w="854" w:type="dxa"/>
          </w:tcPr>
          <w:p w:rsidR="002E275B" w:rsidRPr="006D2EC3" w:rsidRDefault="002E275B" w:rsidP="002E275B">
            <w:pPr>
              <w:jc w:val="center"/>
              <w:rPr>
                <w:rFonts w:asciiTheme="majorHAnsi" w:hAnsiTheme="majorHAnsi" w:cs="Arial"/>
                <w:sz w:val="21"/>
                <w:szCs w:val="21"/>
              </w:rPr>
            </w:pPr>
            <w:r>
              <w:rPr>
                <w:rFonts w:ascii="Cambria" w:eastAsia="Cambria" w:hAnsi="Cambria" w:cs="Cambria"/>
                <w:sz w:val="21"/>
                <w:szCs w:val="21"/>
              </w:rPr>
              <w:t>3</w:t>
            </w:r>
          </w:p>
        </w:tc>
        <w:tc>
          <w:tcPr>
            <w:tcW w:w="885" w:type="dxa"/>
            <w:vAlign w:val="center"/>
          </w:tcPr>
          <w:p w:rsidR="002E275B" w:rsidRPr="006D2EC3" w:rsidRDefault="002E275B" w:rsidP="002E275B">
            <w:pPr>
              <w:jc w:val="center"/>
              <w:rPr>
                <w:rFonts w:asciiTheme="majorHAnsi" w:hAnsiTheme="majorHAnsi" w:cs="Arial"/>
                <w:sz w:val="21"/>
                <w:szCs w:val="21"/>
              </w:rPr>
            </w:pPr>
            <w:r>
              <w:rPr>
                <w:rFonts w:ascii="Cambria" w:eastAsia="Cambria" w:hAnsi="Cambria" w:cs="Cambria"/>
                <w:sz w:val="21"/>
                <w:szCs w:val="21"/>
              </w:rPr>
              <w:t>8M</w:t>
            </w:r>
          </w:p>
        </w:tc>
      </w:tr>
      <w:tr w:rsidR="002E275B" w:rsidRPr="006D2EC3" w:rsidTr="00E54DBF">
        <w:trPr>
          <w:trHeight w:val="112"/>
        </w:trPr>
        <w:tc>
          <w:tcPr>
            <w:tcW w:w="570" w:type="dxa"/>
            <w:gridSpan w:val="2"/>
            <w:vMerge/>
            <w:vAlign w:val="center"/>
          </w:tcPr>
          <w:p w:rsidR="002E275B" w:rsidRPr="006D2EC3" w:rsidRDefault="002E275B" w:rsidP="002E275B">
            <w:pPr>
              <w:jc w:val="center"/>
              <w:rPr>
                <w:rFonts w:asciiTheme="majorHAnsi" w:hAnsiTheme="majorHAnsi" w:cs="Arial"/>
                <w:sz w:val="21"/>
                <w:szCs w:val="21"/>
              </w:rPr>
            </w:pPr>
          </w:p>
        </w:tc>
        <w:tc>
          <w:tcPr>
            <w:tcW w:w="550" w:type="dxa"/>
            <w:gridSpan w:val="2"/>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rsidR="002E275B" w:rsidRPr="006D2EC3" w:rsidRDefault="00657F40" w:rsidP="002E275B">
            <w:pPr>
              <w:jc w:val="both"/>
              <w:rPr>
                <w:rFonts w:asciiTheme="majorHAnsi" w:hAnsiTheme="majorHAnsi" w:cs="Times New Roman"/>
                <w:sz w:val="21"/>
                <w:szCs w:val="21"/>
              </w:rPr>
            </w:pPr>
            <w:r>
              <w:rPr>
                <w:rFonts w:asciiTheme="majorHAnsi" w:hAnsiTheme="majorHAnsi" w:cs="Times New Roman"/>
                <w:sz w:val="21"/>
                <w:szCs w:val="21"/>
              </w:rPr>
              <w:t xml:space="preserve">Explain about shift micro operations with examples. </w:t>
            </w:r>
          </w:p>
        </w:tc>
        <w:tc>
          <w:tcPr>
            <w:tcW w:w="1273" w:type="dxa"/>
          </w:tcPr>
          <w:p w:rsidR="002E275B" w:rsidRDefault="002E275B" w:rsidP="002E275B">
            <w:r w:rsidRPr="00A6139E">
              <w:rPr>
                <w:rFonts w:asciiTheme="majorHAnsi" w:hAnsiTheme="majorHAnsi"/>
                <w:sz w:val="21"/>
                <w:szCs w:val="21"/>
              </w:rPr>
              <w:t>Understand</w:t>
            </w:r>
          </w:p>
        </w:tc>
        <w:tc>
          <w:tcPr>
            <w:tcW w:w="854" w:type="dxa"/>
            <w:vAlign w:val="center"/>
          </w:tcPr>
          <w:p w:rsidR="002E275B" w:rsidRPr="006D2EC3" w:rsidRDefault="002E275B" w:rsidP="002E275B">
            <w:pPr>
              <w:jc w:val="center"/>
              <w:rPr>
                <w:rFonts w:asciiTheme="majorHAnsi" w:hAnsiTheme="majorHAnsi" w:cs="Arial"/>
                <w:sz w:val="21"/>
                <w:szCs w:val="21"/>
              </w:rPr>
            </w:pPr>
            <w:r>
              <w:rPr>
                <w:rFonts w:ascii="Cambria" w:eastAsia="Cambria" w:hAnsi="Cambria" w:cs="Cambria"/>
                <w:sz w:val="21"/>
                <w:szCs w:val="21"/>
              </w:rPr>
              <w:t>2</w:t>
            </w:r>
          </w:p>
        </w:tc>
        <w:tc>
          <w:tcPr>
            <w:tcW w:w="885" w:type="dxa"/>
            <w:vAlign w:val="center"/>
          </w:tcPr>
          <w:p w:rsidR="002E275B" w:rsidRPr="006D2EC3" w:rsidRDefault="002E275B" w:rsidP="002E275B">
            <w:pPr>
              <w:jc w:val="center"/>
              <w:rPr>
                <w:rFonts w:asciiTheme="majorHAnsi" w:hAnsiTheme="majorHAnsi" w:cs="Arial"/>
                <w:sz w:val="21"/>
                <w:szCs w:val="21"/>
              </w:rPr>
            </w:pPr>
            <w:r>
              <w:rPr>
                <w:rFonts w:ascii="Cambria" w:eastAsia="Cambria" w:hAnsi="Cambria" w:cs="Cambria"/>
                <w:sz w:val="21"/>
                <w:szCs w:val="21"/>
              </w:rPr>
              <w:t>6M</w:t>
            </w:r>
          </w:p>
        </w:tc>
      </w:tr>
      <w:tr w:rsidR="008A50FE" w:rsidRPr="006D2EC3" w:rsidTr="00E47CFE">
        <w:trPr>
          <w:trHeight w:val="112"/>
        </w:trPr>
        <w:tc>
          <w:tcPr>
            <w:tcW w:w="10298" w:type="dxa"/>
            <w:gridSpan w:val="8"/>
            <w:tcBorders>
              <w:bottom w:val="single" w:sz="4" w:space="0" w:color="000000" w:themeColor="text1"/>
            </w:tcBorders>
            <w:vAlign w:val="center"/>
          </w:tcPr>
          <w:p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2E275B" w:rsidRPr="006D2EC3" w:rsidTr="0081067E">
        <w:trPr>
          <w:trHeight w:val="392"/>
        </w:trPr>
        <w:tc>
          <w:tcPr>
            <w:tcW w:w="570" w:type="dxa"/>
            <w:gridSpan w:val="2"/>
            <w:vMerge w:val="restart"/>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5</w:t>
            </w:r>
          </w:p>
        </w:tc>
        <w:tc>
          <w:tcPr>
            <w:tcW w:w="535"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Pr>
          <w:p w:rsidR="002E275B" w:rsidRPr="006D2EC3" w:rsidRDefault="002E275B" w:rsidP="002E275B">
            <w:pPr>
              <w:jc w:val="both"/>
              <w:rPr>
                <w:rFonts w:asciiTheme="majorHAnsi" w:hAnsiTheme="majorHAnsi" w:cs="Times New Roman"/>
                <w:sz w:val="21"/>
                <w:szCs w:val="21"/>
              </w:rPr>
            </w:pPr>
            <w:r w:rsidRPr="008A269A">
              <w:rPr>
                <w:rFonts w:asciiTheme="majorHAnsi" w:hAnsiTheme="majorHAnsi" w:cs="Times New Roman"/>
                <w:sz w:val="21"/>
                <w:szCs w:val="21"/>
              </w:rPr>
              <w:t>Explain floating-point operations and their importance in computer arithmetic.</w:t>
            </w:r>
          </w:p>
        </w:tc>
        <w:tc>
          <w:tcPr>
            <w:tcW w:w="1273" w:type="dxa"/>
          </w:tcPr>
          <w:p w:rsidR="002E275B" w:rsidRDefault="002E275B" w:rsidP="002E275B">
            <w:r w:rsidRPr="00565C62">
              <w:rPr>
                <w:rFonts w:asciiTheme="majorHAnsi" w:hAnsiTheme="majorHAnsi"/>
                <w:sz w:val="21"/>
                <w:szCs w:val="21"/>
              </w:rPr>
              <w:t>Understand</w:t>
            </w:r>
          </w:p>
        </w:tc>
        <w:tc>
          <w:tcPr>
            <w:tcW w:w="854" w:type="dxa"/>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3</w:t>
            </w:r>
          </w:p>
        </w:tc>
        <w:tc>
          <w:tcPr>
            <w:tcW w:w="885" w:type="dxa"/>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8M</w:t>
            </w:r>
          </w:p>
        </w:tc>
      </w:tr>
      <w:tr w:rsidR="002E275B" w:rsidRPr="006D2EC3" w:rsidTr="00E54DBF">
        <w:trPr>
          <w:trHeight w:val="112"/>
        </w:trPr>
        <w:tc>
          <w:tcPr>
            <w:tcW w:w="570" w:type="dxa"/>
            <w:gridSpan w:val="2"/>
            <w:vMerge/>
            <w:tcBorders>
              <w:bottom w:val="single" w:sz="18" w:space="0" w:color="000000" w:themeColor="text1"/>
            </w:tcBorders>
          </w:tcPr>
          <w:p w:rsidR="002E275B" w:rsidRPr="006D2EC3" w:rsidRDefault="002E275B" w:rsidP="002E275B">
            <w:pPr>
              <w:jc w:val="center"/>
              <w:rPr>
                <w:rFonts w:asciiTheme="majorHAnsi" w:hAnsiTheme="majorHAnsi" w:cs="Arial"/>
                <w:sz w:val="21"/>
                <w:szCs w:val="21"/>
              </w:rPr>
            </w:pPr>
          </w:p>
        </w:tc>
        <w:tc>
          <w:tcPr>
            <w:tcW w:w="535" w:type="dxa"/>
            <w:tcBorders>
              <w:bottom w:val="single" w:sz="18" w:space="0" w:color="000000" w:themeColor="text1"/>
            </w:tcBorders>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Borders>
              <w:bottom w:val="single" w:sz="18" w:space="0" w:color="000000" w:themeColor="text1"/>
            </w:tcBorders>
          </w:tcPr>
          <w:p w:rsidR="002E275B" w:rsidRPr="006D2EC3" w:rsidRDefault="002E275B" w:rsidP="002E275B">
            <w:pPr>
              <w:jc w:val="both"/>
              <w:rPr>
                <w:rFonts w:asciiTheme="majorHAnsi" w:hAnsiTheme="majorHAnsi"/>
                <w:sz w:val="21"/>
                <w:szCs w:val="21"/>
              </w:rPr>
            </w:pPr>
            <w:r w:rsidRPr="008A269A">
              <w:rPr>
                <w:rFonts w:asciiTheme="majorHAnsi" w:hAnsiTheme="majorHAnsi"/>
                <w:sz w:val="21"/>
                <w:szCs w:val="21"/>
              </w:rPr>
              <w:t>Explain the working of a BCD adder with an example.</w:t>
            </w:r>
          </w:p>
        </w:tc>
        <w:tc>
          <w:tcPr>
            <w:tcW w:w="1273" w:type="dxa"/>
            <w:tcBorders>
              <w:bottom w:val="single" w:sz="18" w:space="0" w:color="000000" w:themeColor="text1"/>
            </w:tcBorders>
          </w:tcPr>
          <w:p w:rsidR="002E275B" w:rsidRDefault="002E275B" w:rsidP="002E275B">
            <w:r w:rsidRPr="00565C62">
              <w:rPr>
                <w:rFonts w:asciiTheme="majorHAnsi" w:hAnsiTheme="majorHAnsi"/>
                <w:sz w:val="21"/>
                <w:szCs w:val="21"/>
              </w:rPr>
              <w:t>Understand</w:t>
            </w:r>
          </w:p>
        </w:tc>
        <w:tc>
          <w:tcPr>
            <w:tcW w:w="854" w:type="dxa"/>
            <w:tcBorders>
              <w:bottom w:val="single" w:sz="18" w:space="0" w:color="000000" w:themeColor="text1"/>
            </w:tcBorders>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2</w:t>
            </w:r>
          </w:p>
        </w:tc>
        <w:tc>
          <w:tcPr>
            <w:tcW w:w="885" w:type="dxa"/>
            <w:tcBorders>
              <w:bottom w:val="single" w:sz="18" w:space="0" w:color="000000" w:themeColor="text1"/>
            </w:tcBorders>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6M</w:t>
            </w:r>
          </w:p>
        </w:tc>
      </w:tr>
      <w:tr w:rsidR="002E275B" w:rsidRPr="006D2EC3" w:rsidTr="00567B7E">
        <w:trPr>
          <w:trHeight w:val="112"/>
        </w:trPr>
        <w:tc>
          <w:tcPr>
            <w:tcW w:w="570" w:type="dxa"/>
            <w:gridSpan w:val="2"/>
            <w:vMerge w:val="restart"/>
            <w:tcBorders>
              <w:top w:val="single" w:sz="18" w:space="0" w:color="000000" w:themeColor="text1"/>
            </w:tcBorders>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6</w:t>
            </w:r>
          </w:p>
        </w:tc>
        <w:tc>
          <w:tcPr>
            <w:tcW w:w="535" w:type="dxa"/>
            <w:tcBorders>
              <w:top w:val="single" w:sz="18" w:space="0" w:color="000000" w:themeColor="text1"/>
            </w:tcBorders>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(a)</w:t>
            </w:r>
          </w:p>
        </w:tc>
        <w:tc>
          <w:tcPr>
            <w:tcW w:w="6181" w:type="dxa"/>
            <w:gridSpan w:val="2"/>
            <w:tcBorders>
              <w:top w:val="single" w:sz="18" w:space="0" w:color="000000" w:themeColor="text1"/>
            </w:tcBorders>
          </w:tcPr>
          <w:p w:rsidR="002E275B" w:rsidRPr="006D2EC3" w:rsidRDefault="00657F40" w:rsidP="002E275B">
            <w:pPr>
              <w:jc w:val="both"/>
              <w:rPr>
                <w:rFonts w:asciiTheme="majorHAnsi" w:hAnsiTheme="majorHAnsi" w:cs="Times New Roman"/>
                <w:sz w:val="21"/>
                <w:szCs w:val="21"/>
              </w:rPr>
            </w:pPr>
            <w:r>
              <w:rPr>
                <w:rFonts w:asciiTheme="majorHAnsi" w:hAnsiTheme="majorHAnsi" w:cs="Times New Roman"/>
                <w:sz w:val="21"/>
                <w:szCs w:val="21"/>
              </w:rPr>
              <w:t>Explain how I/O processors works as an interface between I/O devices and CPU.</w:t>
            </w:r>
          </w:p>
        </w:tc>
        <w:tc>
          <w:tcPr>
            <w:tcW w:w="1273" w:type="dxa"/>
            <w:tcBorders>
              <w:top w:val="single" w:sz="18" w:space="0" w:color="000000" w:themeColor="text1"/>
            </w:tcBorders>
          </w:tcPr>
          <w:p w:rsidR="002E275B" w:rsidRDefault="002E275B" w:rsidP="002E275B">
            <w:r w:rsidRPr="00565C62">
              <w:rPr>
                <w:rFonts w:asciiTheme="majorHAnsi" w:hAnsiTheme="majorHAnsi"/>
                <w:sz w:val="21"/>
                <w:szCs w:val="21"/>
              </w:rPr>
              <w:t>Understand</w:t>
            </w:r>
          </w:p>
        </w:tc>
        <w:tc>
          <w:tcPr>
            <w:tcW w:w="854" w:type="dxa"/>
            <w:tcBorders>
              <w:top w:val="single" w:sz="18" w:space="0" w:color="000000" w:themeColor="text1"/>
            </w:tcBorders>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4</w:t>
            </w:r>
          </w:p>
        </w:tc>
        <w:tc>
          <w:tcPr>
            <w:tcW w:w="885" w:type="dxa"/>
            <w:tcBorders>
              <w:top w:val="single" w:sz="18" w:space="0" w:color="000000" w:themeColor="text1"/>
            </w:tcBorders>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8M</w:t>
            </w:r>
          </w:p>
        </w:tc>
      </w:tr>
      <w:tr w:rsidR="002E275B" w:rsidRPr="006D2EC3" w:rsidTr="00567B7E">
        <w:trPr>
          <w:trHeight w:val="112"/>
        </w:trPr>
        <w:tc>
          <w:tcPr>
            <w:tcW w:w="570" w:type="dxa"/>
            <w:gridSpan w:val="2"/>
            <w:vMerge/>
          </w:tcPr>
          <w:p w:rsidR="002E275B" w:rsidRPr="006D2EC3" w:rsidRDefault="002E275B" w:rsidP="002E275B">
            <w:pPr>
              <w:jc w:val="center"/>
              <w:rPr>
                <w:rFonts w:asciiTheme="majorHAnsi" w:hAnsiTheme="majorHAnsi" w:cs="Arial"/>
                <w:sz w:val="21"/>
                <w:szCs w:val="21"/>
              </w:rPr>
            </w:pPr>
          </w:p>
        </w:tc>
        <w:tc>
          <w:tcPr>
            <w:tcW w:w="535" w:type="dxa"/>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(b)</w:t>
            </w:r>
          </w:p>
        </w:tc>
        <w:tc>
          <w:tcPr>
            <w:tcW w:w="6181" w:type="dxa"/>
            <w:gridSpan w:val="2"/>
          </w:tcPr>
          <w:p w:rsidR="002E275B" w:rsidRPr="006D2EC3" w:rsidRDefault="002E275B" w:rsidP="002E275B">
            <w:pPr>
              <w:jc w:val="both"/>
              <w:rPr>
                <w:rFonts w:asciiTheme="majorHAnsi" w:hAnsiTheme="majorHAnsi" w:cs="Times New Roman"/>
                <w:sz w:val="21"/>
                <w:szCs w:val="21"/>
              </w:rPr>
            </w:pPr>
            <w:r w:rsidRPr="008A269A">
              <w:rPr>
                <w:rFonts w:asciiTheme="majorHAnsi" w:hAnsiTheme="majorHAnsi" w:cs="Times New Roman"/>
                <w:sz w:val="21"/>
                <w:szCs w:val="21"/>
              </w:rPr>
              <w:t>What is the memory hierarchy? Explain its importance.</w:t>
            </w:r>
          </w:p>
        </w:tc>
        <w:tc>
          <w:tcPr>
            <w:tcW w:w="1273" w:type="dxa"/>
          </w:tcPr>
          <w:p w:rsidR="002E275B" w:rsidRDefault="002E275B" w:rsidP="002E275B">
            <w:r w:rsidRPr="00565C62">
              <w:rPr>
                <w:rFonts w:asciiTheme="majorHAnsi" w:hAnsiTheme="majorHAnsi"/>
                <w:sz w:val="21"/>
                <w:szCs w:val="21"/>
              </w:rPr>
              <w:t>Understand</w:t>
            </w:r>
          </w:p>
        </w:tc>
        <w:tc>
          <w:tcPr>
            <w:tcW w:w="854" w:type="dxa"/>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6M</w:t>
            </w:r>
          </w:p>
        </w:tc>
      </w:tr>
      <w:tr w:rsidR="008A50FE" w:rsidRPr="006D2EC3" w:rsidTr="00E47CFE">
        <w:trPr>
          <w:trHeight w:val="112"/>
        </w:trPr>
        <w:tc>
          <w:tcPr>
            <w:tcW w:w="10298" w:type="dxa"/>
            <w:gridSpan w:val="8"/>
            <w:tcBorders>
              <w:bottom w:val="single" w:sz="4" w:space="0" w:color="000000" w:themeColor="text1"/>
            </w:tcBorders>
            <w:vAlign w:val="center"/>
          </w:tcPr>
          <w:p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2E275B" w:rsidRPr="006D2EC3" w:rsidTr="00657F40">
        <w:trPr>
          <w:trHeight w:val="198"/>
        </w:trPr>
        <w:tc>
          <w:tcPr>
            <w:tcW w:w="570" w:type="dxa"/>
            <w:gridSpan w:val="2"/>
            <w:vMerge w:val="restart"/>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50" w:type="dxa"/>
            <w:gridSpan w:val="2"/>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rsidR="002E275B" w:rsidRPr="00657F40" w:rsidRDefault="00657F40" w:rsidP="00657F40">
            <w:pPr>
              <w:rPr>
                <w:rFonts w:asciiTheme="majorHAnsi" w:hAnsiTheme="majorHAnsi" w:cs="Times New Roman"/>
                <w:sz w:val="21"/>
                <w:szCs w:val="21"/>
              </w:rPr>
            </w:pPr>
            <w:r w:rsidRPr="008A269A">
              <w:rPr>
                <w:rFonts w:asciiTheme="majorHAnsi" w:hAnsiTheme="majorHAnsi" w:cs="Times New Roman"/>
                <w:sz w:val="21"/>
                <w:szCs w:val="21"/>
              </w:rPr>
              <w:t>Describe the role of interrupts in I/O operations.</w:t>
            </w:r>
          </w:p>
        </w:tc>
        <w:tc>
          <w:tcPr>
            <w:tcW w:w="1273" w:type="dxa"/>
          </w:tcPr>
          <w:p w:rsidR="002E275B" w:rsidRDefault="002E275B" w:rsidP="002E275B">
            <w:r w:rsidRPr="005F51EA">
              <w:rPr>
                <w:rFonts w:asciiTheme="majorHAnsi" w:hAnsiTheme="majorHAnsi"/>
                <w:sz w:val="21"/>
                <w:szCs w:val="21"/>
              </w:rPr>
              <w:t>Understand</w:t>
            </w:r>
          </w:p>
        </w:tc>
        <w:tc>
          <w:tcPr>
            <w:tcW w:w="854" w:type="dxa"/>
          </w:tcPr>
          <w:p w:rsidR="002E275B" w:rsidRPr="006D2EC3" w:rsidRDefault="002E275B" w:rsidP="002E275B">
            <w:pPr>
              <w:jc w:val="center"/>
              <w:rPr>
                <w:rFonts w:asciiTheme="majorHAnsi" w:hAnsiTheme="majorHAnsi"/>
                <w:sz w:val="21"/>
                <w:szCs w:val="21"/>
              </w:rPr>
            </w:pPr>
            <w:r>
              <w:rPr>
                <w:rFonts w:ascii="Cambria" w:eastAsia="Cambria" w:hAnsi="Cambria" w:cs="Cambria"/>
                <w:sz w:val="21"/>
                <w:szCs w:val="21"/>
              </w:rPr>
              <w:t>4</w:t>
            </w:r>
          </w:p>
        </w:tc>
        <w:tc>
          <w:tcPr>
            <w:tcW w:w="885" w:type="dxa"/>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8M</w:t>
            </w:r>
          </w:p>
        </w:tc>
      </w:tr>
      <w:tr w:rsidR="002E275B" w:rsidRPr="006D2EC3" w:rsidTr="00137C40">
        <w:trPr>
          <w:trHeight w:val="112"/>
        </w:trPr>
        <w:tc>
          <w:tcPr>
            <w:tcW w:w="570" w:type="dxa"/>
            <w:gridSpan w:val="2"/>
            <w:vMerge/>
            <w:tcBorders>
              <w:bottom w:val="single" w:sz="18" w:space="0" w:color="000000" w:themeColor="text1"/>
            </w:tcBorders>
            <w:vAlign w:val="center"/>
          </w:tcPr>
          <w:p w:rsidR="002E275B" w:rsidRPr="006D2EC3" w:rsidRDefault="002E275B" w:rsidP="002E275B">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Borders>
              <w:bottom w:val="single" w:sz="18" w:space="0" w:color="000000" w:themeColor="text1"/>
            </w:tcBorders>
            <w:vAlign w:val="center"/>
          </w:tcPr>
          <w:p w:rsidR="002E275B" w:rsidRPr="00E47CFE" w:rsidRDefault="00657F40" w:rsidP="002E275B">
            <w:pPr>
              <w:jc w:val="both"/>
              <w:rPr>
                <w:rFonts w:asciiTheme="majorHAnsi" w:hAnsiTheme="majorHAnsi" w:cs="Times New Roman"/>
                <w:sz w:val="21"/>
                <w:szCs w:val="21"/>
              </w:rPr>
            </w:pPr>
            <w:r w:rsidRPr="008A269A">
              <w:rPr>
                <w:rFonts w:asciiTheme="majorHAnsi" w:hAnsiTheme="majorHAnsi"/>
                <w:sz w:val="21"/>
                <w:szCs w:val="21"/>
              </w:rPr>
              <w:t>Discuss cache basics and methods to improve cache performance.</w:t>
            </w:r>
          </w:p>
        </w:tc>
        <w:tc>
          <w:tcPr>
            <w:tcW w:w="1273" w:type="dxa"/>
            <w:tcBorders>
              <w:bottom w:val="single" w:sz="18" w:space="0" w:color="000000" w:themeColor="text1"/>
            </w:tcBorders>
          </w:tcPr>
          <w:p w:rsidR="002E275B" w:rsidRDefault="002E275B" w:rsidP="002E275B">
            <w:r w:rsidRPr="005F51EA">
              <w:rPr>
                <w:rFonts w:asciiTheme="majorHAnsi" w:hAnsiTheme="majorHAnsi"/>
                <w:sz w:val="21"/>
                <w:szCs w:val="21"/>
              </w:rPr>
              <w:t>Understand</w:t>
            </w:r>
          </w:p>
        </w:tc>
        <w:tc>
          <w:tcPr>
            <w:tcW w:w="854" w:type="dxa"/>
            <w:tcBorders>
              <w:bottom w:val="single" w:sz="18" w:space="0" w:color="000000" w:themeColor="text1"/>
            </w:tcBorders>
            <w:vAlign w:val="center"/>
          </w:tcPr>
          <w:p w:rsidR="002E275B" w:rsidRPr="006D2EC3" w:rsidRDefault="002E275B" w:rsidP="002E275B">
            <w:pPr>
              <w:jc w:val="center"/>
              <w:rPr>
                <w:rFonts w:asciiTheme="majorHAnsi" w:hAnsiTheme="majorHAnsi"/>
                <w:sz w:val="21"/>
                <w:szCs w:val="21"/>
              </w:rPr>
            </w:pPr>
            <w:r>
              <w:rPr>
                <w:rFonts w:ascii="Cambria" w:eastAsia="Cambria" w:hAnsi="Cambria" w:cs="Cambria"/>
                <w:sz w:val="21"/>
                <w:szCs w:val="21"/>
              </w:rPr>
              <w:t>5</w:t>
            </w:r>
          </w:p>
        </w:tc>
        <w:tc>
          <w:tcPr>
            <w:tcW w:w="885" w:type="dxa"/>
            <w:tcBorders>
              <w:bottom w:val="single" w:sz="18" w:space="0" w:color="000000" w:themeColor="text1"/>
            </w:tcBorders>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6M</w:t>
            </w:r>
          </w:p>
        </w:tc>
      </w:tr>
      <w:tr w:rsidR="002E275B" w:rsidRPr="006D2EC3" w:rsidTr="00955BBD">
        <w:trPr>
          <w:trHeight w:val="267"/>
        </w:trPr>
        <w:tc>
          <w:tcPr>
            <w:tcW w:w="570" w:type="dxa"/>
            <w:gridSpan w:val="2"/>
            <w:vMerge w:val="restart"/>
            <w:tcBorders>
              <w:top w:val="single" w:sz="18" w:space="0" w:color="000000" w:themeColor="text1"/>
            </w:tcBorders>
            <w:vAlign w:val="center"/>
          </w:tcPr>
          <w:p w:rsidR="002E275B" w:rsidRPr="006D2EC3" w:rsidRDefault="002E275B" w:rsidP="002E275B">
            <w:pPr>
              <w:jc w:val="center"/>
              <w:rPr>
                <w:rFonts w:asciiTheme="majorHAnsi" w:hAnsiTheme="majorHAnsi" w:cs="Arial"/>
                <w:sz w:val="21"/>
                <w:szCs w:val="21"/>
              </w:rPr>
            </w:pPr>
          </w:p>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8</w:t>
            </w:r>
          </w:p>
        </w:tc>
        <w:tc>
          <w:tcPr>
            <w:tcW w:w="550" w:type="dxa"/>
            <w:gridSpan w:val="2"/>
            <w:tcBorders>
              <w:top w:val="single" w:sz="18" w:space="0" w:color="000000" w:themeColor="text1"/>
            </w:tcBorders>
            <w:vAlign w:val="center"/>
          </w:tcPr>
          <w:p w:rsidR="002E275B" w:rsidRPr="006D2EC3" w:rsidRDefault="002E275B" w:rsidP="002E275B">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tcBorders>
              <w:top w:val="single" w:sz="18" w:space="0" w:color="000000" w:themeColor="text1"/>
            </w:tcBorders>
            <w:vAlign w:val="center"/>
          </w:tcPr>
          <w:p w:rsidR="002E275B" w:rsidRPr="006D2EC3" w:rsidRDefault="002E275B" w:rsidP="002E275B">
            <w:pPr>
              <w:rPr>
                <w:rFonts w:asciiTheme="majorHAnsi" w:hAnsiTheme="majorHAnsi" w:cs="Times New Roman"/>
                <w:sz w:val="21"/>
                <w:szCs w:val="21"/>
              </w:rPr>
            </w:pPr>
            <w:r w:rsidRPr="008A269A">
              <w:rPr>
                <w:rFonts w:asciiTheme="majorHAnsi" w:hAnsiTheme="majorHAnsi" w:cs="Times New Roman"/>
                <w:sz w:val="21"/>
                <w:szCs w:val="21"/>
              </w:rPr>
              <w:t>Describe Flynn's classification of parallel computers (SISD, SIMD, MISD, MIMD).</w:t>
            </w:r>
          </w:p>
        </w:tc>
        <w:tc>
          <w:tcPr>
            <w:tcW w:w="1273" w:type="dxa"/>
            <w:tcBorders>
              <w:top w:val="single" w:sz="18" w:space="0" w:color="000000" w:themeColor="text1"/>
            </w:tcBorders>
          </w:tcPr>
          <w:p w:rsidR="002E275B" w:rsidRDefault="002E275B" w:rsidP="002E275B">
            <w:r w:rsidRPr="005F51EA">
              <w:rPr>
                <w:rFonts w:asciiTheme="majorHAnsi" w:hAnsiTheme="majorHAnsi"/>
                <w:sz w:val="21"/>
                <w:szCs w:val="21"/>
              </w:rPr>
              <w:t>Understand</w:t>
            </w:r>
          </w:p>
        </w:tc>
        <w:tc>
          <w:tcPr>
            <w:tcW w:w="854" w:type="dxa"/>
            <w:tcBorders>
              <w:top w:val="single" w:sz="18" w:space="0" w:color="000000" w:themeColor="text1"/>
            </w:tcBorders>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6</w:t>
            </w:r>
          </w:p>
        </w:tc>
        <w:tc>
          <w:tcPr>
            <w:tcW w:w="885" w:type="dxa"/>
            <w:tcBorders>
              <w:top w:val="single" w:sz="18" w:space="0" w:color="000000" w:themeColor="text1"/>
            </w:tcBorders>
            <w:vAlign w:val="center"/>
          </w:tcPr>
          <w:p w:rsidR="002E275B" w:rsidRPr="006D2EC3" w:rsidRDefault="002E275B" w:rsidP="002E275B">
            <w:pPr>
              <w:jc w:val="center"/>
              <w:rPr>
                <w:rFonts w:asciiTheme="majorHAnsi" w:hAnsiTheme="majorHAnsi" w:cs="Times New Roman"/>
                <w:sz w:val="21"/>
                <w:szCs w:val="21"/>
              </w:rPr>
            </w:pPr>
            <w:r>
              <w:rPr>
                <w:rFonts w:ascii="Cambria" w:eastAsia="Cambria" w:hAnsi="Cambria" w:cs="Cambria"/>
                <w:sz w:val="21"/>
                <w:szCs w:val="21"/>
              </w:rPr>
              <w:t>8M</w:t>
            </w:r>
          </w:p>
        </w:tc>
      </w:tr>
      <w:tr w:rsidR="00657F40" w:rsidRPr="006D2EC3" w:rsidTr="006209F9">
        <w:trPr>
          <w:trHeight w:val="112"/>
        </w:trPr>
        <w:tc>
          <w:tcPr>
            <w:tcW w:w="570" w:type="dxa"/>
            <w:gridSpan w:val="2"/>
            <w:vMerge/>
            <w:vAlign w:val="center"/>
          </w:tcPr>
          <w:p w:rsidR="00657F40" w:rsidRPr="006D2EC3" w:rsidRDefault="00657F40" w:rsidP="00657F40">
            <w:pPr>
              <w:jc w:val="center"/>
              <w:rPr>
                <w:rFonts w:asciiTheme="majorHAnsi" w:hAnsiTheme="majorHAnsi" w:cs="Arial"/>
                <w:sz w:val="21"/>
                <w:szCs w:val="21"/>
              </w:rPr>
            </w:pPr>
          </w:p>
        </w:tc>
        <w:tc>
          <w:tcPr>
            <w:tcW w:w="550" w:type="dxa"/>
            <w:gridSpan w:val="2"/>
            <w:vAlign w:val="center"/>
          </w:tcPr>
          <w:p w:rsidR="00657F40" w:rsidRPr="006D2EC3" w:rsidRDefault="00657F40" w:rsidP="00657F4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tcPr>
          <w:p w:rsidR="00657F40" w:rsidRPr="006D2EC3" w:rsidRDefault="00657F40" w:rsidP="00657F40">
            <w:pPr>
              <w:jc w:val="both"/>
              <w:rPr>
                <w:rFonts w:asciiTheme="majorHAnsi" w:hAnsiTheme="majorHAnsi" w:cs="Times New Roman"/>
                <w:sz w:val="21"/>
                <w:szCs w:val="21"/>
              </w:rPr>
            </w:pPr>
            <w:r w:rsidRPr="008A269A">
              <w:rPr>
                <w:rFonts w:asciiTheme="majorHAnsi" w:hAnsiTheme="majorHAnsi" w:cs="Times New Roman"/>
                <w:sz w:val="21"/>
                <w:szCs w:val="21"/>
              </w:rPr>
              <w:t>Explain virtual memory and its benefits.</w:t>
            </w:r>
          </w:p>
        </w:tc>
        <w:tc>
          <w:tcPr>
            <w:tcW w:w="1273" w:type="dxa"/>
          </w:tcPr>
          <w:p w:rsidR="00657F40" w:rsidRDefault="00657F40" w:rsidP="00657F40">
            <w:r w:rsidRPr="005F51EA">
              <w:rPr>
                <w:rFonts w:asciiTheme="majorHAnsi" w:hAnsiTheme="majorHAnsi"/>
                <w:sz w:val="21"/>
                <w:szCs w:val="21"/>
              </w:rPr>
              <w:t>Understand</w:t>
            </w:r>
          </w:p>
        </w:tc>
        <w:tc>
          <w:tcPr>
            <w:tcW w:w="854" w:type="dxa"/>
            <w:vAlign w:val="center"/>
          </w:tcPr>
          <w:p w:rsidR="00657F40" w:rsidRPr="006D2EC3" w:rsidRDefault="00657F40" w:rsidP="00657F40">
            <w:pPr>
              <w:jc w:val="center"/>
              <w:rPr>
                <w:rFonts w:asciiTheme="majorHAnsi" w:hAnsiTheme="majorHAnsi" w:cs="Times New Roman"/>
                <w:sz w:val="21"/>
                <w:szCs w:val="21"/>
              </w:rPr>
            </w:pPr>
            <w:r>
              <w:rPr>
                <w:rFonts w:ascii="Cambria" w:eastAsia="Cambria" w:hAnsi="Cambria" w:cs="Cambria"/>
                <w:sz w:val="21"/>
                <w:szCs w:val="21"/>
              </w:rPr>
              <w:t>5</w:t>
            </w:r>
          </w:p>
        </w:tc>
        <w:tc>
          <w:tcPr>
            <w:tcW w:w="885" w:type="dxa"/>
            <w:vAlign w:val="center"/>
          </w:tcPr>
          <w:p w:rsidR="00657F40" w:rsidRPr="006D2EC3" w:rsidRDefault="00657F40" w:rsidP="00657F40">
            <w:pPr>
              <w:jc w:val="center"/>
              <w:rPr>
                <w:rFonts w:asciiTheme="majorHAnsi" w:hAnsiTheme="majorHAnsi" w:cs="Times New Roman"/>
                <w:sz w:val="21"/>
                <w:szCs w:val="21"/>
              </w:rPr>
            </w:pPr>
            <w:r>
              <w:rPr>
                <w:rFonts w:ascii="Cambria" w:eastAsia="Cambria" w:hAnsi="Cambria" w:cs="Cambria"/>
                <w:sz w:val="21"/>
                <w:szCs w:val="21"/>
              </w:rPr>
              <w:t>6M</w:t>
            </w:r>
          </w:p>
        </w:tc>
      </w:tr>
      <w:tr w:rsidR="00657F40" w:rsidRPr="006D2EC3" w:rsidTr="00E47CFE">
        <w:trPr>
          <w:trHeight w:val="152"/>
        </w:trPr>
        <w:tc>
          <w:tcPr>
            <w:tcW w:w="10298" w:type="dxa"/>
            <w:gridSpan w:val="8"/>
            <w:vAlign w:val="center"/>
          </w:tcPr>
          <w:p w:rsidR="00657F40" w:rsidRPr="006D2EC3" w:rsidRDefault="00657F40" w:rsidP="00657F40">
            <w:pPr>
              <w:jc w:val="center"/>
              <w:rPr>
                <w:rFonts w:asciiTheme="majorHAnsi" w:hAnsiTheme="majorHAnsi" w:cs="Arial"/>
                <w:b/>
                <w:sz w:val="21"/>
                <w:szCs w:val="21"/>
              </w:rPr>
            </w:pPr>
            <w:r w:rsidRPr="006D2EC3">
              <w:rPr>
                <w:rFonts w:asciiTheme="majorHAnsi" w:hAnsiTheme="majorHAnsi" w:cs="Arial"/>
                <w:b/>
                <w:sz w:val="21"/>
                <w:szCs w:val="21"/>
              </w:rPr>
              <w:t>OR</w:t>
            </w:r>
          </w:p>
        </w:tc>
      </w:tr>
      <w:tr w:rsidR="00657F40" w:rsidRPr="006D2EC3" w:rsidTr="00265A08">
        <w:trPr>
          <w:trHeight w:val="230"/>
        </w:trPr>
        <w:tc>
          <w:tcPr>
            <w:tcW w:w="535" w:type="dxa"/>
            <w:vMerge w:val="restart"/>
            <w:vAlign w:val="center"/>
          </w:tcPr>
          <w:p w:rsidR="00657F40" w:rsidRPr="006D2EC3" w:rsidRDefault="00657F40" w:rsidP="00657F40">
            <w:pPr>
              <w:jc w:val="center"/>
              <w:rPr>
                <w:rFonts w:asciiTheme="majorHAnsi" w:hAnsiTheme="majorHAnsi" w:cs="Arial"/>
                <w:sz w:val="21"/>
                <w:szCs w:val="21"/>
              </w:rPr>
            </w:pPr>
            <w:r w:rsidRPr="006D2EC3">
              <w:rPr>
                <w:rFonts w:asciiTheme="majorHAnsi" w:hAnsiTheme="majorHAnsi" w:cs="Arial"/>
                <w:sz w:val="21"/>
                <w:szCs w:val="21"/>
              </w:rPr>
              <w:t>9</w:t>
            </w:r>
          </w:p>
        </w:tc>
        <w:tc>
          <w:tcPr>
            <w:tcW w:w="585" w:type="dxa"/>
            <w:gridSpan w:val="3"/>
            <w:vAlign w:val="center"/>
          </w:tcPr>
          <w:p w:rsidR="00657F40" w:rsidRPr="006D2EC3" w:rsidRDefault="00657F40" w:rsidP="00657F40">
            <w:pPr>
              <w:jc w:val="center"/>
              <w:rPr>
                <w:rFonts w:asciiTheme="majorHAnsi" w:hAnsiTheme="majorHAnsi" w:cs="Arial"/>
                <w:sz w:val="21"/>
                <w:szCs w:val="21"/>
              </w:rPr>
            </w:pPr>
            <w:r w:rsidRPr="006D2EC3">
              <w:rPr>
                <w:rFonts w:asciiTheme="majorHAnsi" w:hAnsiTheme="majorHAnsi" w:cs="Arial"/>
                <w:sz w:val="21"/>
                <w:szCs w:val="21"/>
              </w:rPr>
              <w:t>(a)</w:t>
            </w:r>
          </w:p>
        </w:tc>
        <w:tc>
          <w:tcPr>
            <w:tcW w:w="6166" w:type="dxa"/>
            <w:vAlign w:val="center"/>
          </w:tcPr>
          <w:p w:rsidR="00657F40" w:rsidRPr="006D2EC3" w:rsidRDefault="00804517" w:rsidP="00657F40">
            <w:pPr>
              <w:jc w:val="both"/>
              <w:rPr>
                <w:rFonts w:asciiTheme="majorHAnsi" w:hAnsiTheme="majorHAnsi" w:cs="Times New Roman"/>
                <w:sz w:val="21"/>
                <w:szCs w:val="21"/>
              </w:rPr>
            </w:pPr>
            <w:r w:rsidRPr="008A269A">
              <w:rPr>
                <w:rFonts w:asciiTheme="majorHAnsi" w:hAnsiTheme="majorHAnsi" w:cs="Times New Roman"/>
                <w:sz w:val="21"/>
                <w:szCs w:val="21"/>
              </w:rPr>
              <w:t>What are the challenges in parallel processing? Explain.</w:t>
            </w:r>
          </w:p>
        </w:tc>
        <w:tc>
          <w:tcPr>
            <w:tcW w:w="1273" w:type="dxa"/>
          </w:tcPr>
          <w:p w:rsidR="00657F40" w:rsidRDefault="00657F40" w:rsidP="00657F40">
            <w:r w:rsidRPr="00002C5E">
              <w:rPr>
                <w:rFonts w:asciiTheme="majorHAnsi" w:hAnsiTheme="majorHAnsi"/>
                <w:sz w:val="21"/>
                <w:szCs w:val="21"/>
              </w:rPr>
              <w:t>Understand</w:t>
            </w:r>
          </w:p>
        </w:tc>
        <w:tc>
          <w:tcPr>
            <w:tcW w:w="854" w:type="dxa"/>
          </w:tcPr>
          <w:p w:rsidR="00657F40" w:rsidRPr="006D2EC3" w:rsidRDefault="00657F40" w:rsidP="00657F40">
            <w:pPr>
              <w:jc w:val="center"/>
              <w:rPr>
                <w:rFonts w:asciiTheme="majorHAnsi" w:hAnsiTheme="majorHAnsi"/>
                <w:sz w:val="21"/>
                <w:szCs w:val="21"/>
              </w:rPr>
            </w:pPr>
            <w:r>
              <w:rPr>
                <w:rFonts w:ascii="Cambria" w:eastAsia="Cambria" w:hAnsi="Cambria" w:cs="Cambria"/>
                <w:sz w:val="21"/>
                <w:szCs w:val="21"/>
              </w:rPr>
              <w:t>6</w:t>
            </w:r>
          </w:p>
        </w:tc>
        <w:tc>
          <w:tcPr>
            <w:tcW w:w="885" w:type="dxa"/>
            <w:vAlign w:val="center"/>
          </w:tcPr>
          <w:p w:rsidR="00657F40" w:rsidRPr="006D2EC3" w:rsidRDefault="00657F40" w:rsidP="00657F40">
            <w:pPr>
              <w:jc w:val="center"/>
              <w:rPr>
                <w:rFonts w:asciiTheme="majorHAnsi" w:hAnsiTheme="majorHAnsi" w:cs="Times New Roman"/>
                <w:sz w:val="21"/>
                <w:szCs w:val="21"/>
              </w:rPr>
            </w:pPr>
            <w:r>
              <w:rPr>
                <w:rFonts w:ascii="Cambria" w:eastAsia="Cambria" w:hAnsi="Cambria" w:cs="Cambria"/>
                <w:sz w:val="21"/>
                <w:szCs w:val="21"/>
              </w:rPr>
              <w:t>8M</w:t>
            </w:r>
          </w:p>
        </w:tc>
      </w:tr>
      <w:tr w:rsidR="00657F40" w:rsidRPr="006D2EC3" w:rsidTr="00265A08">
        <w:trPr>
          <w:trHeight w:val="230"/>
        </w:trPr>
        <w:tc>
          <w:tcPr>
            <w:tcW w:w="535" w:type="dxa"/>
            <w:vMerge/>
            <w:vAlign w:val="center"/>
          </w:tcPr>
          <w:p w:rsidR="00657F40" w:rsidRPr="006D2EC3" w:rsidRDefault="00657F40" w:rsidP="00657F40">
            <w:pPr>
              <w:jc w:val="center"/>
              <w:rPr>
                <w:rFonts w:asciiTheme="majorHAnsi" w:hAnsiTheme="majorHAnsi" w:cs="Arial"/>
                <w:sz w:val="21"/>
                <w:szCs w:val="21"/>
              </w:rPr>
            </w:pPr>
          </w:p>
        </w:tc>
        <w:tc>
          <w:tcPr>
            <w:tcW w:w="585" w:type="dxa"/>
            <w:gridSpan w:val="3"/>
            <w:vAlign w:val="center"/>
          </w:tcPr>
          <w:p w:rsidR="00657F40" w:rsidRPr="006D2EC3" w:rsidRDefault="00657F40" w:rsidP="00657F40">
            <w:pPr>
              <w:jc w:val="center"/>
              <w:rPr>
                <w:rFonts w:asciiTheme="majorHAnsi" w:hAnsiTheme="majorHAnsi" w:cs="Arial"/>
                <w:sz w:val="21"/>
                <w:szCs w:val="21"/>
              </w:rPr>
            </w:pPr>
            <w:r w:rsidRPr="006D2EC3">
              <w:rPr>
                <w:rFonts w:asciiTheme="majorHAnsi" w:hAnsiTheme="majorHAnsi" w:cs="Arial"/>
                <w:sz w:val="21"/>
                <w:szCs w:val="21"/>
              </w:rPr>
              <w:t>(b)</w:t>
            </w:r>
          </w:p>
        </w:tc>
        <w:tc>
          <w:tcPr>
            <w:tcW w:w="6166" w:type="dxa"/>
            <w:vAlign w:val="center"/>
          </w:tcPr>
          <w:p w:rsidR="00657F40" w:rsidRPr="006D2EC3" w:rsidRDefault="00804517" w:rsidP="00657F40">
            <w:pPr>
              <w:jc w:val="both"/>
              <w:rPr>
                <w:rFonts w:asciiTheme="majorHAnsi" w:hAnsiTheme="majorHAnsi" w:cs="Times New Roman"/>
                <w:sz w:val="21"/>
                <w:szCs w:val="21"/>
              </w:rPr>
            </w:pPr>
            <w:r>
              <w:rPr>
                <w:rFonts w:asciiTheme="majorHAnsi" w:hAnsiTheme="majorHAnsi" w:cs="Times New Roman"/>
                <w:sz w:val="21"/>
                <w:szCs w:val="21"/>
              </w:rPr>
              <w:t xml:space="preserve">Explain about direct mapping and associate mapping. </w:t>
            </w:r>
          </w:p>
        </w:tc>
        <w:tc>
          <w:tcPr>
            <w:tcW w:w="1273" w:type="dxa"/>
          </w:tcPr>
          <w:p w:rsidR="00657F40" w:rsidRDefault="00657F40" w:rsidP="00657F40">
            <w:r w:rsidRPr="00002C5E">
              <w:rPr>
                <w:rFonts w:asciiTheme="majorHAnsi" w:hAnsiTheme="majorHAnsi"/>
                <w:sz w:val="21"/>
                <w:szCs w:val="21"/>
              </w:rPr>
              <w:t>Understand</w:t>
            </w:r>
          </w:p>
        </w:tc>
        <w:tc>
          <w:tcPr>
            <w:tcW w:w="854" w:type="dxa"/>
            <w:vAlign w:val="center"/>
          </w:tcPr>
          <w:p w:rsidR="00657F40" w:rsidRPr="006D2EC3" w:rsidRDefault="00657F40" w:rsidP="00657F40">
            <w:pPr>
              <w:jc w:val="center"/>
              <w:rPr>
                <w:rFonts w:asciiTheme="majorHAnsi" w:hAnsiTheme="majorHAnsi"/>
                <w:sz w:val="21"/>
                <w:szCs w:val="21"/>
              </w:rPr>
            </w:pPr>
            <w:r>
              <w:rPr>
                <w:rFonts w:ascii="Cambria" w:eastAsia="Cambria" w:hAnsi="Cambria" w:cs="Cambria"/>
                <w:sz w:val="21"/>
                <w:szCs w:val="21"/>
              </w:rPr>
              <w:t>5</w:t>
            </w:r>
          </w:p>
        </w:tc>
        <w:tc>
          <w:tcPr>
            <w:tcW w:w="885" w:type="dxa"/>
            <w:vAlign w:val="center"/>
          </w:tcPr>
          <w:p w:rsidR="00657F40" w:rsidRPr="006D2EC3" w:rsidRDefault="00657F40" w:rsidP="00657F40">
            <w:pPr>
              <w:jc w:val="center"/>
              <w:rPr>
                <w:rFonts w:asciiTheme="majorHAnsi" w:hAnsiTheme="majorHAnsi" w:cs="Times New Roman"/>
                <w:sz w:val="21"/>
                <w:szCs w:val="21"/>
              </w:rPr>
            </w:pPr>
            <w:r>
              <w:rPr>
                <w:rFonts w:ascii="Cambria" w:eastAsia="Cambria" w:hAnsi="Cambria" w:cs="Cambria"/>
                <w:sz w:val="21"/>
                <w:szCs w:val="21"/>
              </w:rPr>
              <w:t>6M</w:t>
            </w:r>
          </w:p>
        </w:tc>
      </w:tr>
    </w:tbl>
    <w:p w:rsidR="008948B1" w:rsidRDefault="008948B1" w:rsidP="004B243C">
      <w:pPr>
        <w:pBdr>
          <w:bottom w:val="dotted" w:sz="24" w:space="1" w:color="auto"/>
        </w:pBdr>
        <w:tabs>
          <w:tab w:val="left" w:pos="3810"/>
        </w:tabs>
        <w:jc w:val="center"/>
        <w:rPr>
          <w:rFonts w:asciiTheme="majorHAnsi" w:hAnsiTheme="majorHAnsi"/>
          <w:sz w:val="21"/>
          <w:szCs w:val="21"/>
        </w:rPr>
      </w:pPr>
    </w:p>
    <w:p w:rsidR="00657F40" w:rsidRPr="006D2EC3" w:rsidRDefault="00657F40" w:rsidP="004B243C">
      <w:pPr>
        <w:tabs>
          <w:tab w:val="left" w:pos="3810"/>
        </w:tabs>
        <w:jc w:val="center"/>
        <w:rPr>
          <w:rFonts w:asciiTheme="majorHAnsi" w:hAnsiTheme="majorHAnsi"/>
          <w:sz w:val="21"/>
          <w:szCs w:val="21"/>
        </w:rPr>
      </w:pPr>
    </w:p>
    <w:sectPr w:rsidR="00657F40"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C49" w:rsidRDefault="004C4C49" w:rsidP="00861E38">
      <w:pPr>
        <w:spacing w:after="0" w:line="240" w:lineRule="auto"/>
      </w:pPr>
      <w:r>
        <w:separator/>
      </w:r>
    </w:p>
  </w:endnote>
  <w:endnote w:type="continuationSeparator" w:id="0">
    <w:p w:rsidR="004C4C49" w:rsidRDefault="004C4C49"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C49" w:rsidRDefault="004C4C49" w:rsidP="00861E38">
      <w:pPr>
        <w:spacing w:after="0" w:line="240" w:lineRule="auto"/>
      </w:pPr>
      <w:r>
        <w:separator/>
      </w:r>
    </w:p>
  </w:footnote>
  <w:footnote w:type="continuationSeparator" w:id="0">
    <w:p w:rsidR="004C4C49" w:rsidRDefault="004C4C49"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72F05"/>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E275B"/>
    <w:rsid w:val="002F41D3"/>
    <w:rsid w:val="002F6037"/>
    <w:rsid w:val="00311F66"/>
    <w:rsid w:val="003156E3"/>
    <w:rsid w:val="00316153"/>
    <w:rsid w:val="003171E5"/>
    <w:rsid w:val="00324C7B"/>
    <w:rsid w:val="003251D9"/>
    <w:rsid w:val="00332C40"/>
    <w:rsid w:val="00333074"/>
    <w:rsid w:val="003457CA"/>
    <w:rsid w:val="0034677E"/>
    <w:rsid w:val="00347577"/>
    <w:rsid w:val="00351333"/>
    <w:rsid w:val="00363999"/>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857CB"/>
    <w:rsid w:val="0048743D"/>
    <w:rsid w:val="00487FCE"/>
    <w:rsid w:val="00492E91"/>
    <w:rsid w:val="004A010A"/>
    <w:rsid w:val="004A0E9D"/>
    <w:rsid w:val="004A4ADE"/>
    <w:rsid w:val="004B243C"/>
    <w:rsid w:val="004B27B7"/>
    <w:rsid w:val="004B2C0A"/>
    <w:rsid w:val="004C41B7"/>
    <w:rsid w:val="004C4C49"/>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0B"/>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6B60"/>
    <w:rsid w:val="006475BF"/>
    <w:rsid w:val="006513A3"/>
    <w:rsid w:val="006525E7"/>
    <w:rsid w:val="00657F40"/>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95225"/>
    <w:rsid w:val="007A5106"/>
    <w:rsid w:val="007A590F"/>
    <w:rsid w:val="007B1AE1"/>
    <w:rsid w:val="007C0E97"/>
    <w:rsid w:val="007C14C8"/>
    <w:rsid w:val="007C386D"/>
    <w:rsid w:val="007C4A7D"/>
    <w:rsid w:val="007D3C6F"/>
    <w:rsid w:val="007E2100"/>
    <w:rsid w:val="007E35EE"/>
    <w:rsid w:val="007E5ACC"/>
    <w:rsid w:val="007E7C6A"/>
    <w:rsid w:val="007F4894"/>
    <w:rsid w:val="007F53F2"/>
    <w:rsid w:val="007F5FA6"/>
    <w:rsid w:val="007F6707"/>
    <w:rsid w:val="00801593"/>
    <w:rsid w:val="0080170A"/>
    <w:rsid w:val="00804517"/>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269A"/>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6E3A"/>
    <w:rsid w:val="009874D1"/>
    <w:rsid w:val="00994D4B"/>
    <w:rsid w:val="009959E4"/>
    <w:rsid w:val="009A2C19"/>
    <w:rsid w:val="009A4077"/>
    <w:rsid w:val="009A5C69"/>
    <w:rsid w:val="009B3E8A"/>
    <w:rsid w:val="009C036C"/>
    <w:rsid w:val="009C095D"/>
    <w:rsid w:val="009C4548"/>
    <w:rsid w:val="009C55BE"/>
    <w:rsid w:val="009C72C6"/>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4EBF"/>
    <w:rsid w:val="00A56152"/>
    <w:rsid w:val="00A57269"/>
    <w:rsid w:val="00A649C9"/>
    <w:rsid w:val="00A66270"/>
    <w:rsid w:val="00A66428"/>
    <w:rsid w:val="00A67F2E"/>
    <w:rsid w:val="00A71165"/>
    <w:rsid w:val="00A7627B"/>
    <w:rsid w:val="00A803B8"/>
    <w:rsid w:val="00A94506"/>
    <w:rsid w:val="00AA268B"/>
    <w:rsid w:val="00AA5226"/>
    <w:rsid w:val="00AA52C5"/>
    <w:rsid w:val="00AA698D"/>
    <w:rsid w:val="00AB5B88"/>
    <w:rsid w:val="00AC03F5"/>
    <w:rsid w:val="00AC3A57"/>
    <w:rsid w:val="00AC3C2B"/>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7002"/>
    <w:rsid w:val="00C20354"/>
    <w:rsid w:val="00C40C56"/>
    <w:rsid w:val="00C51006"/>
    <w:rsid w:val="00C531BE"/>
    <w:rsid w:val="00C62B3F"/>
    <w:rsid w:val="00C7758C"/>
    <w:rsid w:val="00C93F90"/>
    <w:rsid w:val="00C949C3"/>
    <w:rsid w:val="00C9774B"/>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11E99"/>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4640"/>
    <w:rsid w:val="00DB4B77"/>
    <w:rsid w:val="00DC4765"/>
    <w:rsid w:val="00DC5FAA"/>
    <w:rsid w:val="00DD2738"/>
    <w:rsid w:val="00DD7641"/>
    <w:rsid w:val="00DE0A22"/>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3454"/>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 w:val="00FF5EF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F7CBAE"/>
  <w15:docId w15:val="{5EFB4B4E-D500-466E-B452-516138EB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E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81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14</cp:revision>
  <cp:lastPrinted>2022-02-28T08:06:00Z</cp:lastPrinted>
  <dcterms:created xsi:type="dcterms:W3CDTF">2025-04-02T10:23:00Z</dcterms:created>
  <dcterms:modified xsi:type="dcterms:W3CDTF">2026-09-25T04:03:00Z</dcterms:modified>
</cp:coreProperties>
</file>